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7"/>
      </w:tblGrid>
      <w:tr w:rsidR="00CD3B00" w:rsidRPr="007D0384" w:rsidTr="00EA2AD1">
        <w:trPr>
          <w:cantSplit/>
          <w:trHeight w:hRule="exact" w:val="200"/>
        </w:trPr>
        <w:tc>
          <w:tcPr>
            <w:tcW w:w="4819" w:type="dxa"/>
            <w:vMerge w:val="restart"/>
          </w:tcPr>
          <w:p w:rsidR="00CD3B00" w:rsidRPr="00CD3B00" w:rsidRDefault="00CD3B00" w:rsidP="00EA2AD1">
            <w:pPr>
              <w:pStyle w:val="NavnefeltVAF"/>
              <w:ind w:left="72"/>
              <w:rPr>
                <w:rFonts w:ascii="Times New Roman" w:hAnsi="Times New Roman"/>
                <w:sz w:val="28"/>
                <w:szCs w:val="28"/>
              </w:rPr>
            </w:pPr>
            <w:bookmarkStart w:id="0" w:name="Maltype"/>
            <w:bookmarkStart w:id="1" w:name="Avdeling"/>
            <w:bookmarkEnd w:id="0"/>
            <w:bookmarkEnd w:id="1"/>
          </w:p>
        </w:tc>
      </w:tr>
      <w:tr w:rsidR="00CD3B00" w:rsidRPr="007D0384" w:rsidTr="00EA2AD1">
        <w:trPr>
          <w:cantSplit/>
          <w:trHeight w:hRule="exact" w:val="200"/>
        </w:trPr>
        <w:tc>
          <w:tcPr>
            <w:tcW w:w="4819" w:type="dxa"/>
            <w:vMerge/>
          </w:tcPr>
          <w:p w:rsidR="00CD3B00" w:rsidRPr="00CD3B00" w:rsidRDefault="00CD3B00" w:rsidP="00EA2AD1">
            <w:pPr>
              <w:pStyle w:val="Overskrift1"/>
              <w:tabs>
                <w:tab w:val="clear" w:pos="2268"/>
                <w:tab w:val="clear" w:pos="6067"/>
                <w:tab w:val="clear" w:pos="7825"/>
              </w:tabs>
              <w:spacing w:before="120" w:line="200" w:lineRule="exact"/>
              <w:ind w:right="-4077"/>
              <w:rPr>
                <w:sz w:val="28"/>
                <w:szCs w:val="28"/>
              </w:rPr>
            </w:pPr>
          </w:p>
        </w:tc>
      </w:tr>
      <w:tr w:rsidR="00CD3B00" w:rsidRPr="00846636" w:rsidTr="00EA2AD1">
        <w:trPr>
          <w:cantSplit/>
          <w:trHeight w:hRule="exact" w:val="200"/>
        </w:trPr>
        <w:tc>
          <w:tcPr>
            <w:tcW w:w="4819" w:type="dxa"/>
            <w:vMerge w:val="restart"/>
          </w:tcPr>
          <w:p w:rsidR="00CD3B00" w:rsidRPr="00CD3B00" w:rsidRDefault="00CD3B00" w:rsidP="00CD3B00">
            <w:pPr>
              <w:pStyle w:val="TopptekstVAF"/>
              <w:rPr>
                <w:rFonts w:ascii="Times New Roman" w:hAnsi="Times New Roman"/>
                <w:b/>
                <w:sz w:val="28"/>
                <w:szCs w:val="28"/>
              </w:rPr>
            </w:pPr>
            <w:r w:rsidRPr="00CD3B00">
              <w:rPr>
                <w:rFonts w:ascii="Times New Roman" w:hAnsi="Times New Roman"/>
                <w:b/>
                <w:sz w:val="28"/>
                <w:szCs w:val="28"/>
              </w:rPr>
              <w:t>Pedagogisk-psykologisk tjeneste</w:t>
            </w:r>
            <w:r w:rsidRPr="00CD3B00">
              <w:rPr>
                <w:rFonts w:ascii="Times New Roman" w:hAnsi="Times New Roman"/>
                <w:b/>
                <w:sz w:val="28"/>
                <w:szCs w:val="28"/>
              </w:rPr>
              <w:t xml:space="preserve"> (PPT)</w:t>
            </w:r>
          </w:p>
          <w:p w:rsidR="00CD3B00" w:rsidRPr="00CD3B00" w:rsidRDefault="00CD3B00" w:rsidP="00EA2AD1">
            <w:pPr>
              <w:pStyle w:val="TopptekstVAF"/>
              <w:ind w:left="7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3B00" w:rsidRPr="00CD3B00" w:rsidRDefault="00CD3B00" w:rsidP="00EA2AD1">
            <w:pPr>
              <w:pStyle w:val="TopptekstVAF"/>
              <w:ind w:left="7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3B00" w:rsidTr="00EA2AD1">
        <w:trPr>
          <w:cantSplit/>
          <w:trHeight w:hRule="exact" w:val="200"/>
        </w:trPr>
        <w:tc>
          <w:tcPr>
            <w:tcW w:w="4819" w:type="dxa"/>
            <w:vMerge/>
          </w:tcPr>
          <w:p w:rsidR="00CD3B00" w:rsidRDefault="00CD3B00" w:rsidP="00EA2AD1">
            <w:pPr>
              <w:pStyle w:val="Overskrift1"/>
              <w:tabs>
                <w:tab w:val="clear" w:pos="2268"/>
                <w:tab w:val="clear" w:pos="6067"/>
                <w:tab w:val="clear" w:pos="7825"/>
              </w:tabs>
              <w:spacing w:before="120"/>
              <w:ind w:right="-4077"/>
            </w:pPr>
          </w:p>
        </w:tc>
      </w:tr>
    </w:tbl>
    <w:p w:rsidR="004E14A0" w:rsidRDefault="004E14A0"/>
    <w:p w:rsidR="00992F93" w:rsidRDefault="00CD3B00">
      <w:r>
        <w:t>Avslutning av saker i HK</w:t>
      </w:r>
      <w:r w:rsidR="0070749D">
        <w:t>:</w:t>
      </w:r>
    </w:p>
    <w:p w:rsidR="00992F93" w:rsidRDefault="00992F93"/>
    <w:p w:rsidR="00992F93" w:rsidRDefault="00992F93"/>
    <w:p w:rsidR="00992F93" w:rsidRDefault="00992F93"/>
    <w:p w:rsidR="00992F93" w:rsidRDefault="00992F93"/>
    <w:tbl>
      <w:tblPr>
        <w:tblStyle w:val="Tabellrutenett"/>
        <w:tblW w:w="9777" w:type="dxa"/>
        <w:tblLayout w:type="fixed"/>
        <w:tblLook w:val="04A0" w:firstRow="1" w:lastRow="0" w:firstColumn="1" w:lastColumn="0" w:noHBand="0" w:noVBand="1"/>
      </w:tblPr>
      <w:tblGrid>
        <w:gridCol w:w="4531"/>
        <w:gridCol w:w="2835"/>
        <w:gridCol w:w="2411"/>
      </w:tblGrid>
      <w:tr w:rsidR="00992F93" w:rsidRPr="00E13B27" w:rsidTr="00EA2AD1">
        <w:tc>
          <w:tcPr>
            <w:tcW w:w="4531" w:type="dxa"/>
          </w:tcPr>
          <w:p w:rsidR="00992F93" w:rsidRPr="00E13B27" w:rsidRDefault="00992F93" w:rsidP="00EA2AD1">
            <w:pPr>
              <w:rPr>
                <w:szCs w:val="24"/>
              </w:rPr>
            </w:pPr>
            <w:r>
              <w:rPr>
                <w:szCs w:val="24"/>
              </w:rPr>
              <w:t>Mal for avslutning av sak</w:t>
            </w:r>
          </w:p>
        </w:tc>
        <w:tc>
          <w:tcPr>
            <w:tcW w:w="2835" w:type="dxa"/>
          </w:tcPr>
          <w:p w:rsidR="00992F93" w:rsidRDefault="00992F93" w:rsidP="00EA2AD1">
            <w:pPr>
              <w:rPr>
                <w:szCs w:val="24"/>
              </w:rPr>
            </w:pPr>
            <w:r>
              <w:rPr>
                <w:szCs w:val="24"/>
              </w:rPr>
              <w:t>HK</w:t>
            </w:r>
          </w:p>
        </w:tc>
        <w:tc>
          <w:tcPr>
            <w:tcW w:w="2411" w:type="dxa"/>
          </w:tcPr>
          <w:p w:rsidR="00992F93" w:rsidRPr="00E13B27" w:rsidRDefault="00992F93" w:rsidP="00EA2AD1">
            <w:pPr>
              <w:rPr>
                <w:szCs w:val="24"/>
              </w:rPr>
            </w:pPr>
            <w:r>
              <w:rPr>
                <w:szCs w:val="24"/>
              </w:rPr>
              <w:t xml:space="preserve">Leder </w:t>
            </w:r>
            <w:proofErr w:type="spellStart"/>
            <w:r>
              <w:rPr>
                <w:szCs w:val="24"/>
              </w:rPr>
              <w:t>ppt</w:t>
            </w:r>
            <w:proofErr w:type="spellEnd"/>
          </w:p>
        </w:tc>
      </w:tr>
      <w:tr w:rsidR="00992F93" w:rsidRPr="00E13B27" w:rsidTr="00EA2AD1">
        <w:tc>
          <w:tcPr>
            <w:tcW w:w="4531" w:type="dxa"/>
          </w:tcPr>
          <w:p w:rsidR="00992F93" w:rsidRPr="00E13B27" w:rsidRDefault="00992F93" w:rsidP="00EA2AD1">
            <w:pPr>
              <w:rPr>
                <w:szCs w:val="24"/>
              </w:rPr>
            </w:pPr>
            <w:r>
              <w:rPr>
                <w:szCs w:val="24"/>
              </w:rPr>
              <w:t>Retningslinjer for avslutning av sak hos PPT</w:t>
            </w:r>
          </w:p>
        </w:tc>
        <w:tc>
          <w:tcPr>
            <w:tcW w:w="2835" w:type="dxa"/>
          </w:tcPr>
          <w:p w:rsidR="00992F93" w:rsidRDefault="00992F93" w:rsidP="00EA2AD1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proofErr w:type="gramStart"/>
            <w:r>
              <w:rPr>
                <w:szCs w:val="24"/>
              </w:rPr>
              <w:t>:,</w:t>
            </w:r>
            <w:proofErr w:type="gramEnd"/>
            <w:r>
              <w:rPr>
                <w:szCs w:val="24"/>
              </w:rPr>
              <w:t>ppt,sjekkliste/maler</w:t>
            </w:r>
          </w:p>
        </w:tc>
        <w:tc>
          <w:tcPr>
            <w:tcW w:w="2411" w:type="dxa"/>
          </w:tcPr>
          <w:p w:rsidR="00992F93" w:rsidRPr="00E13B27" w:rsidRDefault="00992F93" w:rsidP="00EA2AD1">
            <w:pPr>
              <w:rPr>
                <w:szCs w:val="24"/>
              </w:rPr>
            </w:pPr>
            <w:r>
              <w:rPr>
                <w:szCs w:val="24"/>
              </w:rPr>
              <w:t xml:space="preserve">Leder </w:t>
            </w:r>
            <w:proofErr w:type="spellStart"/>
            <w:r>
              <w:rPr>
                <w:szCs w:val="24"/>
              </w:rPr>
              <w:t>ppt</w:t>
            </w:r>
            <w:proofErr w:type="spellEnd"/>
          </w:p>
        </w:tc>
      </w:tr>
      <w:tr w:rsidR="00992F93" w:rsidRPr="00E13B27" w:rsidTr="00EA2AD1">
        <w:tc>
          <w:tcPr>
            <w:tcW w:w="4531" w:type="dxa"/>
          </w:tcPr>
          <w:p w:rsidR="00992F93" w:rsidRPr="00E13B27" w:rsidRDefault="00992F93" w:rsidP="00EA2AD1">
            <w:pPr>
              <w:rPr>
                <w:szCs w:val="24"/>
              </w:rPr>
            </w:pPr>
            <w:r>
              <w:rPr>
                <w:szCs w:val="24"/>
              </w:rPr>
              <w:t>Rutiner for avslutning av saker i HK</w:t>
            </w:r>
          </w:p>
        </w:tc>
        <w:tc>
          <w:tcPr>
            <w:tcW w:w="2835" w:type="dxa"/>
          </w:tcPr>
          <w:p w:rsidR="00992F93" w:rsidRDefault="00992F93" w:rsidP="00EA2AD1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proofErr w:type="gramStart"/>
            <w:r>
              <w:rPr>
                <w:szCs w:val="24"/>
              </w:rPr>
              <w:t>:,</w:t>
            </w:r>
            <w:proofErr w:type="gramEnd"/>
            <w:r>
              <w:rPr>
                <w:szCs w:val="24"/>
              </w:rPr>
              <w:t xml:space="preserve">ppt,sjekkliste/maler </w:t>
            </w:r>
          </w:p>
        </w:tc>
        <w:tc>
          <w:tcPr>
            <w:tcW w:w="2411" w:type="dxa"/>
          </w:tcPr>
          <w:p w:rsidR="00992F93" w:rsidRPr="00E13B27" w:rsidRDefault="00992F93" w:rsidP="00EA2AD1">
            <w:pPr>
              <w:rPr>
                <w:szCs w:val="24"/>
              </w:rPr>
            </w:pPr>
            <w:r>
              <w:rPr>
                <w:szCs w:val="24"/>
              </w:rPr>
              <w:t xml:space="preserve">Leder </w:t>
            </w:r>
            <w:proofErr w:type="spellStart"/>
            <w:r>
              <w:rPr>
                <w:szCs w:val="24"/>
              </w:rPr>
              <w:t>ppt</w:t>
            </w:r>
            <w:proofErr w:type="spellEnd"/>
          </w:p>
        </w:tc>
      </w:tr>
      <w:tr w:rsidR="0070749D" w:rsidRPr="00E13B27" w:rsidTr="00EA2AD1">
        <w:tc>
          <w:tcPr>
            <w:tcW w:w="4531" w:type="dxa"/>
          </w:tcPr>
          <w:p w:rsidR="0070749D" w:rsidRDefault="0070749D" w:rsidP="00EA2AD1">
            <w:pPr>
              <w:rPr>
                <w:szCs w:val="24"/>
              </w:rPr>
            </w:pPr>
          </w:p>
          <w:p w:rsidR="0070749D" w:rsidRDefault="0070749D" w:rsidP="00EA2AD1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70749D" w:rsidRDefault="0070749D" w:rsidP="00EA2AD1">
            <w:pPr>
              <w:rPr>
                <w:szCs w:val="24"/>
              </w:rPr>
            </w:pPr>
          </w:p>
        </w:tc>
        <w:tc>
          <w:tcPr>
            <w:tcW w:w="2411" w:type="dxa"/>
          </w:tcPr>
          <w:p w:rsidR="0070749D" w:rsidRDefault="0070749D" w:rsidP="00EA2AD1">
            <w:pPr>
              <w:rPr>
                <w:szCs w:val="24"/>
              </w:rPr>
            </w:pPr>
          </w:p>
        </w:tc>
      </w:tr>
    </w:tbl>
    <w:p w:rsidR="00507C18" w:rsidRDefault="00507C18">
      <w:pPr>
        <w:rPr>
          <w:i/>
        </w:rPr>
      </w:pPr>
    </w:p>
    <w:p w:rsidR="00992F93" w:rsidRPr="00507C18" w:rsidRDefault="00507C18">
      <w:pPr>
        <w:rPr>
          <w:i/>
        </w:rPr>
      </w:pPr>
      <w:bookmarkStart w:id="2" w:name="_GoBack"/>
      <w:bookmarkEnd w:id="2"/>
      <w:r>
        <w:rPr>
          <w:i/>
        </w:rPr>
        <w:t>Ref.  Intranett/PPT/Kvalitetshåndboken/</w:t>
      </w:r>
      <w:proofErr w:type="spellStart"/>
      <w:r>
        <w:rPr>
          <w:i/>
        </w:rPr>
        <w:t>Kap</w:t>
      </w:r>
      <w:proofErr w:type="spellEnd"/>
      <w:r>
        <w:rPr>
          <w:i/>
        </w:rPr>
        <w:t>. 4. Hovedprosesser/4.6 Sjekkliste/maler som benyttes og skapes i prosessene</w:t>
      </w:r>
    </w:p>
    <w:sectPr w:rsidR="00992F93" w:rsidRPr="0050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93"/>
    <w:rsid w:val="004E14A0"/>
    <w:rsid w:val="00507C18"/>
    <w:rsid w:val="0070749D"/>
    <w:rsid w:val="00992F93"/>
    <w:rsid w:val="00C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F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D3B00"/>
    <w:pPr>
      <w:keepNext/>
      <w:tabs>
        <w:tab w:val="left" w:pos="2268"/>
        <w:tab w:val="left" w:pos="6067"/>
        <w:tab w:val="left" w:pos="7825"/>
      </w:tabs>
      <w:spacing w:line="160" w:lineRule="exact"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9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CD3B00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customStyle="1" w:styleId="TopptekstVAF">
    <w:name w:val="Topptekst VAF"/>
    <w:basedOn w:val="Normal"/>
    <w:rsid w:val="00CD3B00"/>
    <w:rPr>
      <w:rFonts w:ascii="Arial" w:hAnsi="Arial"/>
      <w:sz w:val="16"/>
    </w:rPr>
  </w:style>
  <w:style w:type="paragraph" w:customStyle="1" w:styleId="NavnefeltVAF">
    <w:name w:val="Navnefelt VAF"/>
    <w:basedOn w:val="TopptekstVAF"/>
    <w:rsid w:val="00CD3B00"/>
    <w:pPr>
      <w:spacing w:before="160" w:after="120" w:line="240" w:lineRule="exact"/>
      <w:ind w:right="-4077"/>
      <w:outlineLvl w:val="0"/>
    </w:pPr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F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D3B00"/>
    <w:pPr>
      <w:keepNext/>
      <w:tabs>
        <w:tab w:val="left" w:pos="2268"/>
        <w:tab w:val="left" w:pos="6067"/>
        <w:tab w:val="left" w:pos="7825"/>
      </w:tabs>
      <w:spacing w:line="160" w:lineRule="exact"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9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CD3B00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customStyle="1" w:styleId="TopptekstVAF">
    <w:name w:val="Topptekst VAF"/>
    <w:basedOn w:val="Normal"/>
    <w:rsid w:val="00CD3B00"/>
    <w:rPr>
      <w:rFonts w:ascii="Arial" w:hAnsi="Arial"/>
      <w:sz w:val="16"/>
    </w:rPr>
  </w:style>
  <w:style w:type="paragraph" w:customStyle="1" w:styleId="NavnefeltVAF">
    <w:name w:val="Navnefelt VAF"/>
    <w:basedOn w:val="TopptekstVAF"/>
    <w:rsid w:val="00CD3B00"/>
    <w:pPr>
      <w:spacing w:before="160" w:after="120" w:line="240" w:lineRule="exact"/>
      <w:ind w:right="-4077"/>
      <w:outlineLvl w:val="0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Wikstøl, Sølvi Tanja</dc:creator>
  <cp:lastModifiedBy>Wikstøl, Sølvi Tanja</cp:lastModifiedBy>
  <cp:revision>4</cp:revision>
  <dcterms:created xsi:type="dcterms:W3CDTF">2014-11-12T09:23:00Z</dcterms:created>
  <dcterms:modified xsi:type="dcterms:W3CDTF">2014-11-12T09:27:00Z</dcterms:modified>
</cp:coreProperties>
</file>