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07ACB" w14:textId="77777777" w:rsidR="003F27D6" w:rsidRDefault="003F27D6" w:rsidP="00D82EDB"/>
    <w:p w14:paraId="01237499" w14:textId="77777777" w:rsidR="003F27D6" w:rsidRDefault="003F27D6" w:rsidP="003F27D6">
      <w:pPr>
        <w:jc w:val="center"/>
      </w:pPr>
      <w:r>
        <w:rPr>
          <w:noProof/>
          <w:lang w:eastAsia="nb-NO"/>
        </w:rPr>
        <w:drawing>
          <wp:inline distT="0" distB="0" distL="0" distR="0" wp14:anchorId="5F0C6453" wp14:editId="7971B5BE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CC38F" w14:textId="77777777" w:rsidR="003F27D6" w:rsidRDefault="003F27D6" w:rsidP="00D82EDB"/>
    <w:p w14:paraId="5E2724B5" w14:textId="77777777" w:rsidR="003F27D6" w:rsidRDefault="003F27D6" w:rsidP="00D82EDB"/>
    <w:p w14:paraId="1EB81E4E" w14:textId="77777777" w:rsidR="003F27D6" w:rsidRDefault="003F27D6" w:rsidP="00D82EDB"/>
    <w:p w14:paraId="186F550E" w14:textId="77777777" w:rsidR="003F27D6" w:rsidRDefault="003F27D6" w:rsidP="00D82EDB"/>
    <w:p w14:paraId="021EAED7" w14:textId="77777777" w:rsidR="003F27D6" w:rsidRDefault="003F27D6" w:rsidP="00D82EDB"/>
    <w:p w14:paraId="6E261CC9" w14:textId="77777777" w:rsidR="003F27D6" w:rsidRDefault="003F27D6" w:rsidP="00D82EDB"/>
    <w:p w14:paraId="472B2B14" w14:textId="77777777" w:rsidR="003F27D6" w:rsidRDefault="003F27D6" w:rsidP="00D82EDB"/>
    <w:p w14:paraId="5E2089F0" w14:textId="77777777" w:rsidR="003F27D6" w:rsidRDefault="003F27D6" w:rsidP="00D82EDB"/>
    <w:p w14:paraId="215896B4" w14:textId="77777777" w:rsidR="003F27D6" w:rsidRDefault="003F27D6" w:rsidP="00D82EDB"/>
    <w:p w14:paraId="5E9A3B0D" w14:textId="77777777" w:rsidR="003F27D6" w:rsidRPr="003F27D6" w:rsidRDefault="003F27D6" w:rsidP="003F27D6">
      <w:pPr>
        <w:pBdr>
          <w:bottom w:val="single" w:sz="8" w:space="4" w:color="4F81BD"/>
        </w:pBdr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</w:p>
    <w:p w14:paraId="5DD83C62" w14:textId="77777777" w:rsidR="003F27D6" w:rsidRPr="003F27D6" w:rsidRDefault="003F27D6" w:rsidP="003F27D6">
      <w:pPr>
        <w:pBdr>
          <w:bottom w:val="single" w:sz="8" w:space="4" w:color="4F81BD"/>
        </w:pBdr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Arkivrutine</w:t>
      </w:r>
      <w:r w:rsidRPr="003F27D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for </w:t>
      </w:r>
      <w:r w:rsidR="00D5760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avdeling kunnskap og integrering</w:t>
      </w:r>
    </w:p>
    <w:p w14:paraId="4B917390" w14:textId="77777777" w:rsidR="003F27D6" w:rsidRPr="003F27D6" w:rsidRDefault="003F27D6" w:rsidP="003F27D6">
      <w:pPr>
        <w:rPr>
          <w:rFonts w:eastAsia="Calibri" w:cs="Times New Roman"/>
        </w:rPr>
      </w:pPr>
    </w:p>
    <w:p w14:paraId="260B2DBC" w14:textId="77777777" w:rsidR="003F27D6" w:rsidRPr="003F27D6" w:rsidRDefault="003F27D6" w:rsidP="003F27D6">
      <w:pPr>
        <w:rPr>
          <w:rFonts w:eastAsia="Calibri" w:cs="Times New Roman"/>
        </w:rPr>
      </w:pPr>
    </w:p>
    <w:p w14:paraId="15E657A5" w14:textId="77777777" w:rsidR="003F27D6" w:rsidRDefault="003F27D6" w:rsidP="00D82EDB"/>
    <w:p w14:paraId="40BD2052" w14:textId="77777777" w:rsidR="003F27D6" w:rsidRDefault="003F27D6" w:rsidP="00D82EDB"/>
    <w:p w14:paraId="328DB94A" w14:textId="77777777" w:rsidR="003F27D6" w:rsidRDefault="003F27D6" w:rsidP="00D82EDB"/>
    <w:p w14:paraId="020A1B03" w14:textId="77777777" w:rsidR="00CD6F81" w:rsidRDefault="00CD6F81">
      <w:pPr>
        <w:spacing w:after="160" w:line="259" w:lineRule="auto"/>
      </w:pPr>
      <w:r>
        <w:br w:type="page"/>
      </w:r>
    </w:p>
    <w:p w14:paraId="58BAEE5F" w14:textId="77777777" w:rsidR="003F27D6" w:rsidRDefault="003F27D6" w:rsidP="00D82EDB"/>
    <w:p w14:paraId="165799C5" w14:textId="77777777" w:rsidR="003F27D6" w:rsidRDefault="003F27D6" w:rsidP="00D82EDB"/>
    <w:p w14:paraId="39B2CA39" w14:textId="77777777" w:rsidR="003F27D6" w:rsidRDefault="003F27D6" w:rsidP="00D82EDB"/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18976547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04B444" w14:textId="77777777" w:rsidR="004736FF" w:rsidRDefault="004736FF">
          <w:pPr>
            <w:pStyle w:val="Overskriftforinnholdsfortegnelse"/>
          </w:pPr>
          <w:r>
            <w:t>Innhold</w:t>
          </w:r>
        </w:p>
        <w:p w14:paraId="7FCA3347" w14:textId="3FDFF2C6" w:rsidR="003C73E1" w:rsidRPr="003C73E1" w:rsidRDefault="003C73E1" w:rsidP="003C73E1">
          <w:pPr>
            <w:rPr>
              <w:lang w:eastAsia="nb-NO"/>
            </w:rPr>
          </w:pPr>
        </w:p>
        <w:p w14:paraId="5C2C2FFC" w14:textId="422D9B2F" w:rsidR="00B71D34" w:rsidRDefault="004736FF">
          <w:pPr>
            <w:pStyle w:val="INNH1"/>
            <w:rPr>
              <w:rFonts w:asciiTheme="minorHAnsi" w:eastAsiaTheme="minorEastAsia" w:hAnsiTheme="minorHAnsi" w:cstheme="minorBidi"/>
              <w:bCs w:val="0"/>
              <w:noProof/>
              <w:lang w:eastAsia="nb-NO"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TOC \o "1-3" \h \z \u </w:instrText>
          </w:r>
          <w:r>
            <w:rPr>
              <w:b/>
            </w:rPr>
            <w:fldChar w:fldCharType="separate"/>
          </w:r>
          <w:hyperlink w:anchor="_Toc13485294" w:history="1">
            <w:r w:rsidR="00B71D34" w:rsidRPr="00340DD7">
              <w:rPr>
                <w:rStyle w:val="Hyperkobling"/>
                <w:noProof/>
              </w:rPr>
              <w:t>Forord</w:t>
            </w:r>
            <w:r w:rsidR="00B71D34">
              <w:rPr>
                <w:noProof/>
                <w:webHidden/>
              </w:rPr>
              <w:tab/>
            </w:r>
            <w:r w:rsidR="00B71D34">
              <w:rPr>
                <w:noProof/>
                <w:webHidden/>
              </w:rPr>
              <w:fldChar w:fldCharType="begin"/>
            </w:r>
            <w:r w:rsidR="00B71D34">
              <w:rPr>
                <w:noProof/>
                <w:webHidden/>
              </w:rPr>
              <w:instrText xml:space="preserve"> PAGEREF _Toc13485294 \h </w:instrText>
            </w:r>
            <w:r w:rsidR="00B71D34">
              <w:rPr>
                <w:noProof/>
                <w:webHidden/>
              </w:rPr>
            </w:r>
            <w:r w:rsidR="00B71D34">
              <w:rPr>
                <w:noProof/>
                <w:webHidden/>
              </w:rPr>
              <w:fldChar w:fldCharType="separate"/>
            </w:r>
            <w:r w:rsidR="00B71D34">
              <w:rPr>
                <w:noProof/>
                <w:webHidden/>
              </w:rPr>
              <w:t>3</w:t>
            </w:r>
            <w:r w:rsidR="00B71D34">
              <w:rPr>
                <w:noProof/>
                <w:webHidden/>
              </w:rPr>
              <w:fldChar w:fldCharType="end"/>
            </w:r>
          </w:hyperlink>
        </w:p>
        <w:p w14:paraId="2639BF00" w14:textId="319491F0" w:rsidR="00B71D34" w:rsidRDefault="00B71D34">
          <w:pPr>
            <w:pStyle w:val="INNH1"/>
            <w:rPr>
              <w:rFonts w:asciiTheme="minorHAnsi" w:eastAsiaTheme="minorEastAsia" w:hAnsiTheme="minorHAnsi" w:cstheme="minorBidi"/>
              <w:bCs w:val="0"/>
              <w:noProof/>
              <w:lang w:eastAsia="nb-NO"/>
            </w:rPr>
          </w:pPr>
          <w:hyperlink w:anchor="_Toc13485295" w:history="1">
            <w:r w:rsidRPr="00340DD7">
              <w:rPr>
                <w:rStyle w:val="Hyperkobling"/>
                <w:noProof/>
              </w:rPr>
              <w:t>Mottak, åpning og sortering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_Toc13485295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11E6C" w14:textId="3F1953D7" w:rsidR="00B71D34" w:rsidRDefault="00B71D34">
          <w:pPr>
            <w:pStyle w:val="INNH1"/>
            <w:rPr>
              <w:rFonts w:asciiTheme="minorHAnsi" w:eastAsiaTheme="minorEastAsia" w:hAnsiTheme="minorHAnsi" w:cstheme="minorBidi"/>
              <w:bCs w:val="0"/>
              <w:noProof/>
              <w:lang w:eastAsia="nb-NO"/>
            </w:rPr>
          </w:pPr>
          <w:hyperlink w:anchor="_Toc13485296" w:history="1">
            <w:r w:rsidRPr="00340DD7">
              <w:rPr>
                <w:rStyle w:val="Hyperkobling"/>
                <w:noProof/>
              </w:rPr>
              <w:t>Registrering, skanning og distribusjon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_Toc13485296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8CA48" w14:textId="30E7AB27" w:rsidR="00B71D34" w:rsidRDefault="00B71D34">
          <w:pPr>
            <w:pStyle w:val="INNH1"/>
            <w:rPr>
              <w:rFonts w:asciiTheme="minorHAnsi" w:eastAsiaTheme="minorEastAsia" w:hAnsiTheme="minorHAnsi" w:cstheme="minorBidi"/>
              <w:bCs w:val="0"/>
              <w:noProof/>
              <w:lang w:eastAsia="nb-NO"/>
            </w:rPr>
          </w:pPr>
          <w:hyperlink w:anchor="_Toc13485297" w:history="1">
            <w:r w:rsidRPr="00340DD7">
              <w:rPr>
                <w:rStyle w:val="Hyperkobling"/>
                <w:noProof/>
              </w:rPr>
              <w:t>Arkiv og arkivering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_Toc13485297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51D13" w14:textId="7B48CB8B" w:rsidR="00B71D34" w:rsidRDefault="00B71D34">
          <w:pPr>
            <w:pStyle w:val="INNH1"/>
            <w:rPr>
              <w:rFonts w:asciiTheme="minorHAnsi" w:eastAsiaTheme="minorEastAsia" w:hAnsiTheme="minorHAnsi" w:cstheme="minorBidi"/>
              <w:bCs w:val="0"/>
              <w:noProof/>
              <w:lang w:eastAsia="nb-NO"/>
            </w:rPr>
          </w:pPr>
          <w:hyperlink w:anchor="_Toc13485298" w:history="1">
            <w:r w:rsidRPr="00340DD7">
              <w:rPr>
                <w:rStyle w:val="Hyperkobling"/>
                <w:noProof/>
              </w:rPr>
              <w:t>Kvalitetssikring</w:t>
            </w:r>
            <w:r>
              <w:rPr>
                <w:noProof/>
                <w:webHidden/>
              </w:rPr>
              <w:tab/>
            </w:r>
            <w:bookmarkStart w:id="0" w:name="_GoBack"/>
            <w:bookmarkEnd w:id="0"/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_Toc13485298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9318E" w14:textId="6F091D3E" w:rsidR="00B71D34" w:rsidRDefault="00B71D34">
          <w:pPr>
            <w:pStyle w:val="INNH1"/>
            <w:rPr>
              <w:rFonts w:asciiTheme="minorHAnsi" w:eastAsiaTheme="minorEastAsia" w:hAnsiTheme="minorHAnsi" w:cstheme="minorBidi"/>
              <w:bCs w:val="0"/>
              <w:noProof/>
              <w:lang w:eastAsia="nb-NO"/>
            </w:rPr>
          </w:pPr>
          <w:hyperlink w:anchor="_Toc13485299" w:history="1">
            <w:r w:rsidRPr="00340DD7">
              <w:rPr>
                <w:rStyle w:val="Hyperkobling"/>
                <w:noProof/>
              </w:rPr>
              <w:t>Systemadministrasjon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_Toc13485299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ECB49" w14:textId="5F6A682E" w:rsidR="00B71D34" w:rsidRDefault="00B71D34">
          <w:pPr>
            <w:pStyle w:val="INNH1"/>
            <w:rPr>
              <w:rFonts w:asciiTheme="minorHAnsi" w:eastAsiaTheme="minorEastAsia" w:hAnsiTheme="minorHAnsi" w:cstheme="minorBidi"/>
              <w:bCs w:val="0"/>
              <w:noProof/>
              <w:lang w:eastAsia="nb-NO"/>
            </w:rPr>
          </w:pPr>
          <w:hyperlink w:anchor="_Toc13485300" w:history="1">
            <w:r w:rsidRPr="00340DD7">
              <w:rPr>
                <w:rStyle w:val="Hyperkobling"/>
                <w:noProof/>
              </w:rPr>
              <w:t>Offentlighet og innsyn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_Toc13485300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7C83A" w14:textId="57AE7E32" w:rsidR="004736FF" w:rsidRDefault="004736FF">
          <w:r>
            <w:rPr>
              <w:b/>
              <w:bCs/>
            </w:rPr>
            <w:fldChar w:fldCharType="end"/>
          </w:r>
        </w:p>
      </w:sdtContent>
    </w:sdt>
    <w:p w14:paraId="2B49238E" w14:textId="77777777" w:rsidR="003F27D6" w:rsidRDefault="003F27D6" w:rsidP="00D82EDB"/>
    <w:p w14:paraId="2FE5B7D5" w14:textId="77777777" w:rsidR="003F27D6" w:rsidRDefault="003F27D6" w:rsidP="00D82EDB"/>
    <w:p w14:paraId="1ACA3787" w14:textId="77777777" w:rsidR="00CD6F81" w:rsidRDefault="00CD6F81">
      <w:pPr>
        <w:spacing w:after="160" w:line="259" w:lineRule="auto"/>
      </w:pPr>
      <w:r>
        <w:br w:type="page"/>
      </w:r>
    </w:p>
    <w:p w14:paraId="5AC10504" w14:textId="44600EEB" w:rsidR="00413CCE" w:rsidRDefault="00720DDA" w:rsidP="00C77D5E">
      <w:pPr>
        <w:pStyle w:val="Overskrift1"/>
        <w:rPr>
          <w:color w:val="auto"/>
        </w:rPr>
      </w:pPr>
      <w:bookmarkStart w:id="1" w:name="_Toc13485294"/>
      <w:r w:rsidRPr="00C77D5E">
        <w:rPr>
          <w:color w:val="auto"/>
        </w:rPr>
        <w:lastRenderedPageBreak/>
        <w:t>F</w:t>
      </w:r>
      <w:r w:rsidR="00C77D5E">
        <w:rPr>
          <w:color w:val="auto"/>
        </w:rPr>
        <w:t>orord</w:t>
      </w:r>
      <w:bookmarkEnd w:id="1"/>
    </w:p>
    <w:p w14:paraId="34291634" w14:textId="77777777" w:rsidR="00C77D5E" w:rsidRPr="00C77D5E" w:rsidRDefault="00C77D5E" w:rsidP="00C77D5E"/>
    <w:p w14:paraId="39EA5587" w14:textId="16D719F9" w:rsidR="00413CCE" w:rsidRPr="007677AE" w:rsidRDefault="00413CCE" w:rsidP="00413CCE">
      <w:pPr>
        <w:spacing w:after="160" w:line="360" w:lineRule="auto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Avdeling</w:t>
      </w:r>
      <w:r w:rsidR="00CD6F81" w:rsidRPr="007677AE">
        <w:rPr>
          <w:rFonts w:asciiTheme="minorHAnsi" w:hAnsiTheme="minorHAnsi" w:cstheme="minorHAnsi"/>
        </w:rPr>
        <w:t xml:space="preserve"> kunnskap og integrering i Rana kommune består av flyktningetjenesten og voksenopplæring. Kunnskap og integrering saksbehandler inn og utgående p</w:t>
      </w:r>
      <w:r w:rsidR="007C5697" w:rsidRPr="007677AE">
        <w:rPr>
          <w:rFonts w:asciiTheme="minorHAnsi" w:hAnsiTheme="minorHAnsi" w:cstheme="minorHAnsi"/>
        </w:rPr>
        <w:t>ost som skal være journalført i</w:t>
      </w:r>
      <w:r w:rsidR="00CD6F81" w:rsidRPr="007677AE">
        <w:rPr>
          <w:rFonts w:asciiTheme="minorHAnsi" w:hAnsiTheme="minorHAnsi" w:cstheme="minorHAnsi"/>
        </w:rPr>
        <w:t xml:space="preserve"> ulike systemer, avhengig av </w:t>
      </w:r>
      <w:r w:rsidRPr="007677AE">
        <w:rPr>
          <w:rFonts w:asciiTheme="minorHAnsi" w:hAnsiTheme="minorHAnsi" w:cstheme="minorHAnsi"/>
        </w:rPr>
        <w:t>saksbehandlingstype.</w:t>
      </w:r>
    </w:p>
    <w:p w14:paraId="6DDFE52C" w14:textId="49D05982" w:rsidR="00413CCE" w:rsidRPr="007677AE" w:rsidRDefault="00413CCE" w:rsidP="00413CCE">
      <w:pPr>
        <w:numPr>
          <w:ilvl w:val="0"/>
          <w:numId w:val="18"/>
        </w:numPr>
        <w:spacing w:before="100" w:beforeAutospacing="1" w:after="100" w:afterAutospacing="1" w:line="360" w:lineRule="auto"/>
        <w:ind w:left="0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Administrativ post skal j</w:t>
      </w:r>
      <w:r w:rsidR="007C5697" w:rsidRPr="007677AE">
        <w:rPr>
          <w:rFonts w:asciiTheme="minorHAnsi" w:hAnsiTheme="minorHAnsi" w:cstheme="minorHAnsi"/>
        </w:rPr>
        <w:t>ournalføres og saksbehandles i</w:t>
      </w:r>
      <w:r w:rsidRPr="007677AE">
        <w:rPr>
          <w:rFonts w:asciiTheme="minorHAnsi" w:hAnsiTheme="minorHAnsi" w:cstheme="minorHAnsi"/>
        </w:rPr>
        <w:t xml:space="preserve"> Elements. </w:t>
      </w:r>
    </w:p>
    <w:p w14:paraId="4167AD9D" w14:textId="07B8F085" w:rsidR="00970183" w:rsidRPr="007677AE" w:rsidRDefault="00413CCE" w:rsidP="00970183">
      <w:pPr>
        <w:numPr>
          <w:ilvl w:val="0"/>
          <w:numId w:val="18"/>
        </w:numPr>
        <w:spacing w:before="100" w:beforeAutospacing="1" w:after="100" w:afterAutospacing="1" w:line="360" w:lineRule="auto"/>
        <w:ind w:left="0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Post som angår flyktninger og andre elever</w:t>
      </w:r>
      <w:r w:rsidR="007C5697" w:rsidRPr="007677AE">
        <w:rPr>
          <w:rFonts w:asciiTheme="minorHAnsi" w:hAnsiTheme="minorHAnsi" w:cstheme="minorHAnsi"/>
        </w:rPr>
        <w:t xml:space="preserve"> i Rana voksenopplæring</w:t>
      </w:r>
      <w:r w:rsidRPr="007677AE">
        <w:rPr>
          <w:rFonts w:asciiTheme="minorHAnsi" w:hAnsiTheme="minorHAnsi" w:cstheme="minorHAnsi"/>
        </w:rPr>
        <w:t xml:space="preserve"> skal </w:t>
      </w:r>
      <w:r w:rsidR="00A62199" w:rsidRPr="007677AE">
        <w:rPr>
          <w:rFonts w:asciiTheme="minorHAnsi" w:hAnsiTheme="minorHAnsi" w:cstheme="minorHAnsi"/>
        </w:rPr>
        <w:t xml:space="preserve">journalføres og saksbehandles i </w:t>
      </w:r>
      <w:r w:rsidRPr="007677AE">
        <w:rPr>
          <w:rFonts w:asciiTheme="minorHAnsi" w:hAnsiTheme="minorHAnsi" w:cstheme="minorHAnsi"/>
        </w:rPr>
        <w:t xml:space="preserve">Visma </w:t>
      </w:r>
      <w:proofErr w:type="spellStart"/>
      <w:r w:rsidRPr="007677AE">
        <w:rPr>
          <w:rFonts w:asciiTheme="minorHAnsi" w:hAnsiTheme="minorHAnsi" w:cstheme="minorHAnsi"/>
        </w:rPr>
        <w:t>FlyVo</w:t>
      </w:r>
      <w:proofErr w:type="spellEnd"/>
      <w:r w:rsidRPr="007677AE">
        <w:rPr>
          <w:rFonts w:asciiTheme="minorHAnsi" w:hAnsiTheme="minorHAnsi" w:cstheme="minorHAnsi"/>
        </w:rPr>
        <w:t xml:space="preserve"> </w:t>
      </w:r>
    </w:p>
    <w:p w14:paraId="6A984BEE" w14:textId="77777777" w:rsidR="004736FF" w:rsidRPr="007677AE" w:rsidRDefault="004736FF" w:rsidP="003F27D6">
      <w:pPr>
        <w:rPr>
          <w:rFonts w:asciiTheme="minorHAnsi" w:hAnsiTheme="minorHAnsi" w:cstheme="minorHAnsi"/>
          <w:color w:val="FF0000"/>
        </w:rPr>
      </w:pPr>
    </w:p>
    <w:p w14:paraId="6FA5D07C" w14:textId="77777777" w:rsidR="003F27D6" w:rsidRPr="007677AE" w:rsidRDefault="003F27D6" w:rsidP="00D82EDB">
      <w:pPr>
        <w:rPr>
          <w:rFonts w:asciiTheme="minorHAnsi" w:hAnsiTheme="minorHAnsi" w:cstheme="minorHAnsi"/>
        </w:rPr>
      </w:pPr>
    </w:p>
    <w:p w14:paraId="7EB4C3A1" w14:textId="77777777" w:rsidR="00E854EE" w:rsidRPr="007677AE" w:rsidRDefault="00E854EE">
      <w:pPr>
        <w:spacing w:after="160" w:line="259" w:lineRule="auto"/>
        <w:rPr>
          <w:rFonts w:asciiTheme="minorHAnsi" w:eastAsiaTheme="majorEastAsia" w:hAnsiTheme="minorHAnsi" w:cstheme="minorHAnsi"/>
        </w:rPr>
      </w:pPr>
      <w:r w:rsidRPr="007677AE">
        <w:rPr>
          <w:rFonts w:asciiTheme="minorHAnsi" w:hAnsiTheme="minorHAnsi" w:cstheme="minorHAnsi"/>
        </w:rPr>
        <w:br w:type="page"/>
      </w:r>
    </w:p>
    <w:p w14:paraId="473C1BE2" w14:textId="0D4F68B9" w:rsidR="00D82EDB" w:rsidRPr="00C77D5E" w:rsidRDefault="00D82EDB" w:rsidP="00C77D5E">
      <w:pPr>
        <w:pStyle w:val="Overskrift1"/>
        <w:rPr>
          <w:color w:val="auto"/>
        </w:rPr>
      </w:pPr>
      <w:bookmarkStart w:id="2" w:name="_Toc13485295"/>
      <w:r w:rsidRPr="00C77D5E">
        <w:rPr>
          <w:color w:val="auto"/>
        </w:rPr>
        <w:lastRenderedPageBreak/>
        <w:t>Mottak</w:t>
      </w:r>
      <w:r w:rsidR="00240DFB" w:rsidRPr="00C77D5E">
        <w:rPr>
          <w:color w:val="auto"/>
        </w:rPr>
        <w:t>, åpning og sortering</w:t>
      </w:r>
      <w:bookmarkEnd w:id="2"/>
    </w:p>
    <w:p w14:paraId="15973280" w14:textId="77777777" w:rsidR="0084652E" w:rsidRPr="007677AE" w:rsidRDefault="0084652E" w:rsidP="0084652E">
      <w:pPr>
        <w:rPr>
          <w:rFonts w:asciiTheme="minorHAnsi" w:hAnsiTheme="minorHAnsi" w:cstheme="minorHAnsi"/>
          <w:b/>
        </w:rPr>
      </w:pPr>
    </w:p>
    <w:p w14:paraId="6479089A" w14:textId="117D99D5" w:rsidR="0084652E" w:rsidRPr="007677AE" w:rsidRDefault="009F79D2" w:rsidP="0084652E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  <w:b/>
        </w:rPr>
        <w:t>Ansvarlig for gjennomføring av oppgavene</w:t>
      </w:r>
      <w:r w:rsidR="0084652E" w:rsidRPr="007677AE">
        <w:rPr>
          <w:rFonts w:asciiTheme="minorHAnsi" w:hAnsiTheme="minorHAnsi" w:cstheme="minorHAnsi"/>
        </w:rPr>
        <w:t xml:space="preserve">: Leder utpeker hvem som skal utføre oppgavene.  Det kan være merkantil personale, saksbehandler, lærer eller leder selv. </w:t>
      </w:r>
    </w:p>
    <w:p w14:paraId="77901DB4" w14:textId="77777777" w:rsidR="008E559A" w:rsidRPr="007677AE" w:rsidRDefault="008E559A" w:rsidP="008E559A">
      <w:pPr>
        <w:rPr>
          <w:rFonts w:asciiTheme="minorHAnsi" w:hAnsiTheme="minorHAnsi" w:cstheme="minorHAnsi"/>
        </w:rPr>
      </w:pPr>
    </w:p>
    <w:p w14:paraId="73472353" w14:textId="44A24C2F" w:rsidR="00001272" w:rsidRPr="007677AE" w:rsidRDefault="00001272" w:rsidP="00001272">
      <w:pPr>
        <w:pStyle w:val="Listeavsnitt"/>
        <w:numPr>
          <w:ilvl w:val="0"/>
          <w:numId w:val="22"/>
        </w:numPr>
        <w:shd w:val="clear" w:color="auto" w:fill="FFFFFF"/>
        <w:rPr>
          <w:rFonts w:eastAsia="Times New Roman" w:cstheme="minorHAnsi"/>
          <w:b/>
          <w:lang w:eastAsia="nb-NO"/>
        </w:rPr>
      </w:pPr>
      <w:r w:rsidRPr="007677AE">
        <w:rPr>
          <w:rFonts w:eastAsia="Times New Roman" w:cstheme="minorHAnsi"/>
          <w:b/>
          <w:lang w:eastAsia="nb-NO"/>
        </w:rPr>
        <w:t>Mottak av fysisk post</w:t>
      </w:r>
    </w:p>
    <w:p w14:paraId="1244C6F9" w14:textId="18F6DADD" w:rsidR="00001272" w:rsidRPr="007677AE" w:rsidRDefault="00001272" w:rsidP="00001272">
      <w:pPr>
        <w:pStyle w:val="Listeavsnitt"/>
        <w:shd w:val="clear" w:color="auto" w:fill="FFFFFF"/>
        <w:rPr>
          <w:rFonts w:eastAsia="Times New Roman" w:cstheme="minorHAnsi"/>
          <w:lang w:eastAsia="nb-NO"/>
        </w:rPr>
      </w:pPr>
      <w:r w:rsidRPr="007677AE">
        <w:rPr>
          <w:rFonts w:eastAsia="Times New Roman" w:cstheme="minorHAnsi"/>
          <w:lang w:eastAsia="nb-NO"/>
        </w:rPr>
        <w:t>Posten leveres av postbud hver dag mellom kl 11:00 og 12:00</w:t>
      </w:r>
    </w:p>
    <w:p w14:paraId="78692FE7" w14:textId="77777777" w:rsidR="00001272" w:rsidRPr="007677AE" w:rsidRDefault="00001272" w:rsidP="00001272">
      <w:pPr>
        <w:shd w:val="clear" w:color="auto" w:fill="FFFFFF"/>
        <w:ind w:left="720"/>
        <w:rPr>
          <w:rFonts w:asciiTheme="minorHAnsi" w:eastAsia="Times New Roman" w:hAnsiTheme="minorHAnsi" w:cstheme="minorHAnsi"/>
          <w:lang w:eastAsia="nb-NO"/>
        </w:rPr>
      </w:pPr>
      <w:r w:rsidRPr="007677AE">
        <w:rPr>
          <w:rFonts w:asciiTheme="minorHAnsi" w:eastAsia="Times New Roman" w:hAnsiTheme="minorHAnsi" w:cstheme="minorHAnsi"/>
          <w:lang w:eastAsia="nb-NO"/>
        </w:rPr>
        <w:t>Poståpning foregår i ekspedisjonsrommet og starter fortløpende etter at posten er mottatt.</w:t>
      </w:r>
    </w:p>
    <w:p w14:paraId="61E67F0F" w14:textId="19753176" w:rsidR="00001272" w:rsidRPr="007677AE" w:rsidRDefault="00001272" w:rsidP="008E559A">
      <w:pPr>
        <w:shd w:val="clear" w:color="auto" w:fill="FFFFFF"/>
        <w:ind w:left="720"/>
        <w:rPr>
          <w:rFonts w:asciiTheme="minorHAnsi" w:eastAsia="Times New Roman" w:hAnsiTheme="minorHAnsi" w:cstheme="minorHAnsi"/>
          <w:lang w:eastAsia="nb-NO"/>
        </w:rPr>
      </w:pPr>
      <w:r w:rsidRPr="007677AE">
        <w:rPr>
          <w:rFonts w:asciiTheme="minorHAnsi" w:eastAsia="Times New Roman" w:hAnsiTheme="minorHAnsi" w:cstheme="minorHAnsi"/>
          <w:lang w:eastAsia="nb-NO"/>
        </w:rPr>
        <w:t>Siden flyktningetjenesten og Rana voksenopplæring skal ha et elektronisk arkiv med registrering før skanning, vil dokumentene ikke bli stemplet med et arkivstempel</w:t>
      </w:r>
      <w:r w:rsidR="008E559A" w:rsidRPr="007677AE">
        <w:rPr>
          <w:rFonts w:asciiTheme="minorHAnsi" w:eastAsia="Times New Roman" w:hAnsiTheme="minorHAnsi" w:cstheme="minorHAnsi"/>
          <w:lang w:eastAsia="nb-NO"/>
        </w:rPr>
        <w:t>, men datostempel.</w:t>
      </w:r>
    </w:p>
    <w:p w14:paraId="3FF7406D" w14:textId="0B6F7728" w:rsidR="008E559A" w:rsidRPr="007677AE" w:rsidRDefault="008E559A" w:rsidP="008E559A">
      <w:pPr>
        <w:shd w:val="clear" w:color="auto" w:fill="FFFFFF"/>
        <w:ind w:left="720"/>
        <w:rPr>
          <w:rFonts w:asciiTheme="minorHAnsi" w:eastAsia="Times New Roman" w:hAnsiTheme="minorHAnsi" w:cstheme="minorHAnsi"/>
          <w:lang w:eastAsia="nb-NO"/>
        </w:rPr>
      </w:pPr>
    </w:p>
    <w:p w14:paraId="331B5B2B" w14:textId="63DB580C" w:rsidR="00001272" w:rsidRPr="007677AE" w:rsidRDefault="008E559A" w:rsidP="008E559A">
      <w:pPr>
        <w:shd w:val="clear" w:color="auto" w:fill="FFFFFF"/>
        <w:ind w:left="720"/>
        <w:rPr>
          <w:rFonts w:asciiTheme="minorHAnsi" w:eastAsia="Times New Roman" w:hAnsiTheme="minorHAnsi" w:cstheme="minorHAnsi"/>
          <w:lang w:eastAsia="nb-NO"/>
        </w:rPr>
      </w:pPr>
      <w:r w:rsidRPr="007677AE">
        <w:rPr>
          <w:rFonts w:asciiTheme="minorHAnsi" w:eastAsia="Times New Roman" w:hAnsiTheme="minorHAnsi" w:cstheme="minorHAnsi"/>
          <w:lang w:eastAsia="nb-NO"/>
        </w:rPr>
        <w:t>Er det tvil om posten skal registreres/skannes, skal henvendelsen/brevet sendes til leder</w:t>
      </w:r>
      <w:r w:rsidR="00810EC6" w:rsidRPr="007677AE">
        <w:rPr>
          <w:rFonts w:asciiTheme="minorHAnsi" w:eastAsia="Times New Roman" w:hAnsiTheme="minorHAnsi" w:cstheme="minorHAnsi"/>
          <w:lang w:eastAsia="nb-NO"/>
        </w:rPr>
        <w:t>/rektor</w:t>
      </w:r>
      <w:r w:rsidRPr="007677AE">
        <w:rPr>
          <w:rFonts w:asciiTheme="minorHAnsi" w:eastAsia="Times New Roman" w:hAnsiTheme="minorHAnsi" w:cstheme="minorHAnsi"/>
          <w:lang w:eastAsia="nb-NO"/>
        </w:rPr>
        <w:t xml:space="preserve"> for avklaring, me</w:t>
      </w:r>
      <w:r w:rsidR="00810EC6" w:rsidRPr="007677AE">
        <w:rPr>
          <w:rFonts w:asciiTheme="minorHAnsi" w:eastAsia="Times New Roman" w:hAnsiTheme="minorHAnsi" w:cstheme="minorHAnsi"/>
          <w:lang w:eastAsia="nb-NO"/>
        </w:rPr>
        <w:t>d</w:t>
      </w:r>
      <w:r w:rsidRPr="007677AE">
        <w:rPr>
          <w:rFonts w:asciiTheme="minorHAnsi" w:eastAsia="Times New Roman" w:hAnsiTheme="minorHAnsi" w:cstheme="minorHAnsi"/>
          <w:lang w:eastAsia="nb-NO"/>
        </w:rPr>
        <w:t xml:space="preserve"> en påminnelse om at</w:t>
      </w:r>
      <w:r w:rsidR="00810EC6" w:rsidRPr="007677AE">
        <w:rPr>
          <w:rFonts w:asciiTheme="minorHAnsi" w:eastAsia="Times New Roman" w:hAnsiTheme="minorHAnsi" w:cstheme="minorHAnsi"/>
          <w:lang w:eastAsia="nb-NO"/>
        </w:rPr>
        <w:t xml:space="preserve"> saken skal registreres hvis det</w:t>
      </w:r>
      <w:r w:rsidRPr="007677AE">
        <w:rPr>
          <w:rFonts w:asciiTheme="minorHAnsi" w:eastAsia="Times New Roman" w:hAnsiTheme="minorHAnsi" w:cstheme="minorHAnsi"/>
          <w:lang w:eastAsia="nb-NO"/>
        </w:rPr>
        <w:t xml:space="preserve"> er en sak knyttet til en bruker/elev.</w:t>
      </w:r>
    </w:p>
    <w:p w14:paraId="45A29127" w14:textId="08A767A1" w:rsidR="008E559A" w:rsidRPr="007677AE" w:rsidRDefault="008E559A" w:rsidP="008E559A">
      <w:pPr>
        <w:shd w:val="clear" w:color="auto" w:fill="FFFFFF"/>
        <w:ind w:left="720"/>
        <w:rPr>
          <w:rFonts w:asciiTheme="minorHAnsi" w:eastAsia="Times New Roman" w:hAnsiTheme="minorHAnsi" w:cstheme="minorHAnsi"/>
          <w:lang w:eastAsia="nb-NO"/>
        </w:rPr>
      </w:pPr>
    </w:p>
    <w:p w14:paraId="193F3287" w14:textId="6DCF5AF1" w:rsidR="008E559A" w:rsidRPr="007677AE" w:rsidRDefault="008E559A" w:rsidP="008E559A">
      <w:pPr>
        <w:shd w:val="clear" w:color="auto" w:fill="FFFFFF"/>
        <w:ind w:left="720"/>
        <w:rPr>
          <w:rFonts w:asciiTheme="minorHAnsi" w:eastAsia="Times New Roman" w:hAnsiTheme="minorHAnsi" w:cstheme="minorHAnsi"/>
          <w:lang w:eastAsia="nb-NO"/>
        </w:rPr>
      </w:pPr>
      <w:r w:rsidRPr="007677AE">
        <w:rPr>
          <w:rFonts w:asciiTheme="minorHAnsi" w:eastAsia="Times New Roman" w:hAnsiTheme="minorHAnsi" w:cstheme="minorHAnsi"/>
          <w:lang w:eastAsia="nb-NO"/>
        </w:rPr>
        <w:t xml:space="preserve">Aviser, tidsskrifter og lignende </w:t>
      </w:r>
      <w:r w:rsidR="00240DFB" w:rsidRPr="007677AE">
        <w:rPr>
          <w:rFonts w:asciiTheme="minorHAnsi" w:eastAsia="Times New Roman" w:hAnsiTheme="minorHAnsi" w:cstheme="minorHAnsi"/>
          <w:lang w:eastAsia="nb-NO"/>
        </w:rPr>
        <w:t xml:space="preserve">post legges direkte til </w:t>
      </w:r>
      <w:r w:rsidRPr="007677AE">
        <w:rPr>
          <w:rFonts w:asciiTheme="minorHAnsi" w:eastAsia="Times New Roman" w:hAnsiTheme="minorHAnsi" w:cstheme="minorHAnsi"/>
          <w:lang w:eastAsia="nb-NO"/>
        </w:rPr>
        <w:t>leder/rektor.</w:t>
      </w:r>
    </w:p>
    <w:p w14:paraId="795A9AE0" w14:textId="23F4835B" w:rsidR="008E559A" w:rsidRPr="007677AE" w:rsidRDefault="008E559A" w:rsidP="008E559A">
      <w:pPr>
        <w:shd w:val="clear" w:color="auto" w:fill="FFFFFF"/>
        <w:ind w:left="720"/>
        <w:rPr>
          <w:rFonts w:asciiTheme="minorHAnsi" w:eastAsia="Times New Roman" w:hAnsiTheme="minorHAnsi" w:cstheme="minorHAnsi"/>
          <w:lang w:eastAsia="nb-NO"/>
        </w:rPr>
      </w:pPr>
    </w:p>
    <w:p w14:paraId="765FF6D3" w14:textId="7D8D3A6D" w:rsidR="008E559A" w:rsidRPr="007677AE" w:rsidRDefault="008E559A" w:rsidP="008E559A">
      <w:pPr>
        <w:shd w:val="clear" w:color="auto" w:fill="FFFFFF"/>
        <w:ind w:left="720"/>
        <w:rPr>
          <w:rFonts w:asciiTheme="minorHAnsi" w:eastAsia="Times New Roman" w:hAnsiTheme="minorHAnsi" w:cstheme="minorHAnsi"/>
          <w:lang w:eastAsia="nb-NO"/>
        </w:rPr>
      </w:pPr>
      <w:r w:rsidRPr="007677AE">
        <w:rPr>
          <w:rFonts w:asciiTheme="minorHAnsi" w:eastAsia="Times New Roman" w:hAnsiTheme="minorHAnsi" w:cstheme="minorHAnsi"/>
          <w:lang w:eastAsia="nb-NO"/>
        </w:rPr>
        <w:t>Alle konvolutter grovsorteres mellom personlig adressert post og post til flyktningetjenesten/Rana voksenopplæring. All post som er adressert til flyktningetjenesten/Rana voksenopplæring blir åpnet.</w:t>
      </w:r>
    </w:p>
    <w:p w14:paraId="2E077331" w14:textId="171BA6A4" w:rsidR="008E559A" w:rsidRPr="007677AE" w:rsidRDefault="008E559A" w:rsidP="008E559A">
      <w:pPr>
        <w:shd w:val="clear" w:color="auto" w:fill="FFFFFF"/>
        <w:ind w:left="720"/>
        <w:rPr>
          <w:rFonts w:asciiTheme="minorHAnsi" w:eastAsia="Times New Roman" w:hAnsiTheme="minorHAnsi" w:cstheme="minorHAnsi"/>
          <w:lang w:eastAsia="nb-NO"/>
        </w:rPr>
      </w:pPr>
      <w:r w:rsidRPr="007677AE">
        <w:rPr>
          <w:rFonts w:asciiTheme="minorHAnsi" w:eastAsia="Times New Roman" w:hAnsiTheme="minorHAnsi" w:cstheme="minorHAnsi"/>
          <w:lang w:eastAsia="nb-NO"/>
        </w:rPr>
        <w:t>Personlig adressert post legges til saksbehandler/lærer.</w:t>
      </w:r>
    </w:p>
    <w:p w14:paraId="1AD4A64A" w14:textId="6AFC2E03" w:rsidR="00240DFB" w:rsidRPr="007677AE" w:rsidRDefault="00240DFB" w:rsidP="008E559A">
      <w:pPr>
        <w:shd w:val="clear" w:color="auto" w:fill="FFFFFF"/>
        <w:ind w:left="720"/>
        <w:rPr>
          <w:rFonts w:asciiTheme="minorHAnsi" w:eastAsia="Times New Roman" w:hAnsiTheme="minorHAnsi" w:cstheme="minorHAnsi"/>
          <w:lang w:eastAsia="nb-NO"/>
        </w:rPr>
      </w:pPr>
    </w:p>
    <w:p w14:paraId="677E0DB7" w14:textId="773D05F7" w:rsidR="00240DFB" w:rsidRPr="007677AE" w:rsidRDefault="00240DFB" w:rsidP="008E559A">
      <w:pPr>
        <w:shd w:val="clear" w:color="auto" w:fill="FFFFFF"/>
        <w:ind w:left="720"/>
        <w:rPr>
          <w:rFonts w:asciiTheme="minorHAnsi" w:eastAsia="Times New Roman" w:hAnsiTheme="minorHAnsi" w:cstheme="minorHAnsi"/>
          <w:lang w:eastAsia="nb-NO"/>
        </w:rPr>
      </w:pPr>
      <w:r w:rsidRPr="007677AE">
        <w:rPr>
          <w:rFonts w:asciiTheme="minorHAnsi" w:hAnsiTheme="minorHAnsi" w:cstheme="minorHAnsi"/>
        </w:rPr>
        <w:t>Feilsendt post returneres eller sendes til rette vedkommende.</w:t>
      </w:r>
    </w:p>
    <w:p w14:paraId="39C51428" w14:textId="56100FDE" w:rsidR="006B2593" w:rsidRPr="007677AE" w:rsidRDefault="006B2593" w:rsidP="008E559A">
      <w:pPr>
        <w:shd w:val="clear" w:color="auto" w:fill="FFFFFF"/>
        <w:rPr>
          <w:rFonts w:asciiTheme="minorHAnsi" w:eastAsia="Times New Roman" w:hAnsiTheme="minorHAnsi" w:cstheme="minorHAnsi"/>
          <w:lang w:eastAsia="nb-NO"/>
        </w:rPr>
      </w:pPr>
    </w:p>
    <w:p w14:paraId="310D2E43" w14:textId="434C06CE" w:rsidR="008E559A" w:rsidRPr="007677AE" w:rsidRDefault="008E559A" w:rsidP="00A55126">
      <w:pPr>
        <w:pStyle w:val="Listeavsnitt"/>
        <w:numPr>
          <w:ilvl w:val="0"/>
          <w:numId w:val="22"/>
        </w:numPr>
        <w:shd w:val="clear" w:color="auto" w:fill="FFFFFF"/>
        <w:rPr>
          <w:rFonts w:eastAsia="Times New Roman" w:cstheme="minorHAnsi"/>
          <w:b/>
          <w:lang w:eastAsia="nb-NO"/>
        </w:rPr>
      </w:pPr>
      <w:r w:rsidRPr="007677AE">
        <w:rPr>
          <w:rFonts w:eastAsia="Times New Roman" w:cstheme="minorHAnsi"/>
          <w:b/>
          <w:lang w:eastAsia="nb-NO"/>
        </w:rPr>
        <w:t>Personlig adressert post</w:t>
      </w:r>
    </w:p>
    <w:p w14:paraId="2BCAD808" w14:textId="5DFA00E5" w:rsidR="008E559A" w:rsidRPr="007677AE" w:rsidRDefault="00A55126" w:rsidP="00A55126">
      <w:pPr>
        <w:shd w:val="clear" w:color="auto" w:fill="FFFFFF"/>
        <w:ind w:left="708"/>
        <w:rPr>
          <w:rFonts w:asciiTheme="minorHAnsi" w:eastAsia="Times New Roman" w:hAnsiTheme="minorHAnsi" w:cstheme="minorHAnsi"/>
          <w:lang w:eastAsia="nb-NO"/>
        </w:rPr>
      </w:pPr>
      <w:r w:rsidRPr="007677AE">
        <w:rPr>
          <w:rFonts w:asciiTheme="minorHAnsi" w:eastAsia="Times New Roman" w:hAnsiTheme="minorHAnsi" w:cstheme="minorHAnsi"/>
          <w:lang w:eastAsia="nb-NO"/>
        </w:rPr>
        <w:t>Post som er personlig adressert, det vil si hvor personnavnet står over virksomhetens navn, skal videresendes uåpnet til den som er mottaker.</w:t>
      </w:r>
    </w:p>
    <w:p w14:paraId="65703BD0" w14:textId="597153E2" w:rsidR="00A55126" w:rsidRPr="007677AE" w:rsidRDefault="00A55126" w:rsidP="00A55126">
      <w:pPr>
        <w:autoSpaceDE w:val="0"/>
        <w:autoSpaceDN w:val="0"/>
        <w:adjustRightInd w:val="0"/>
        <w:spacing w:before="100" w:after="100"/>
        <w:ind w:left="708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Mottakeren er selv ansvarlig for registrering</w:t>
      </w:r>
      <w:r w:rsidR="00810EC6" w:rsidRPr="007677AE">
        <w:rPr>
          <w:rFonts w:asciiTheme="minorHAnsi" w:hAnsiTheme="minorHAnsi" w:cstheme="minorHAnsi"/>
        </w:rPr>
        <w:t xml:space="preserve"> og innskanning</w:t>
      </w:r>
      <w:r w:rsidRPr="007677AE">
        <w:rPr>
          <w:rFonts w:asciiTheme="minorHAnsi" w:hAnsiTheme="minorHAnsi" w:cstheme="minorHAnsi"/>
        </w:rPr>
        <w:t>, dersom posten inneholder arkivverdig materiale.</w:t>
      </w:r>
    </w:p>
    <w:p w14:paraId="5B19BD9A" w14:textId="570D6FBA" w:rsidR="00A55126" w:rsidRPr="007677AE" w:rsidRDefault="00A55126" w:rsidP="00A55126">
      <w:pPr>
        <w:autoSpaceDE w:val="0"/>
        <w:autoSpaceDN w:val="0"/>
        <w:adjustRightInd w:val="0"/>
        <w:spacing w:before="100" w:after="100"/>
        <w:rPr>
          <w:rFonts w:asciiTheme="minorHAnsi" w:hAnsiTheme="minorHAnsi" w:cstheme="minorHAnsi"/>
        </w:rPr>
      </w:pPr>
    </w:p>
    <w:p w14:paraId="4749CE4B" w14:textId="668A2D17" w:rsidR="00A55126" w:rsidRPr="007677AE" w:rsidRDefault="001A5E5C" w:rsidP="00A55126">
      <w:pPr>
        <w:pStyle w:val="Listeavsnitt"/>
        <w:numPr>
          <w:ilvl w:val="0"/>
          <w:numId w:val="22"/>
        </w:numPr>
        <w:rPr>
          <w:rFonts w:cstheme="minorHAnsi"/>
          <w:b/>
        </w:rPr>
      </w:pPr>
      <w:r w:rsidRPr="007677AE">
        <w:rPr>
          <w:rFonts w:cstheme="minorHAnsi"/>
          <w:b/>
        </w:rPr>
        <w:t>Post fra postmottaket</w:t>
      </w:r>
    </w:p>
    <w:p w14:paraId="757BFCAB" w14:textId="77777777" w:rsidR="00A55126" w:rsidRPr="007677AE" w:rsidRDefault="00A55126" w:rsidP="00A55126">
      <w:pPr>
        <w:ind w:left="708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 xml:space="preserve">Post som kommer til postmottaket i kommunen blir åpnet, skannet og sendt videre til flyktningetjenesten og Rana voksenopplæring. </w:t>
      </w:r>
    </w:p>
    <w:p w14:paraId="1E484610" w14:textId="77777777" w:rsidR="00A55126" w:rsidRPr="007677AE" w:rsidRDefault="00A55126" w:rsidP="00A55126">
      <w:pPr>
        <w:pStyle w:val="Listeavsnitt"/>
        <w:rPr>
          <w:rFonts w:cstheme="minorHAnsi"/>
        </w:rPr>
      </w:pPr>
    </w:p>
    <w:p w14:paraId="7CCAFA8D" w14:textId="14B60BB7" w:rsidR="00A55126" w:rsidRPr="007677AE" w:rsidRDefault="00A55126" w:rsidP="00A55126">
      <w:pPr>
        <w:pStyle w:val="Listeavsnitt"/>
        <w:rPr>
          <w:rFonts w:cstheme="minorHAnsi"/>
        </w:rPr>
      </w:pPr>
      <w:r w:rsidRPr="007677AE">
        <w:rPr>
          <w:rFonts w:cstheme="minorHAnsi"/>
        </w:rPr>
        <w:t xml:space="preserve">Post som omhandler flyktninger blir lagt i mappen </w:t>
      </w:r>
      <w:proofErr w:type="spellStart"/>
      <w:r w:rsidRPr="007677AE">
        <w:rPr>
          <w:rFonts w:cstheme="minorHAnsi"/>
        </w:rPr>
        <w:t>PostFlyktningekontoret</w:t>
      </w:r>
      <w:proofErr w:type="spellEnd"/>
      <w:r w:rsidRPr="007677AE">
        <w:rPr>
          <w:rFonts w:cstheme="minorHAnsi"/>
        </w:rPr>
        <w:t xml:space="preserve">. Post som omhandler elever ved Rana voksenopplæring blir lagt i mappen </w:t>
      </w:r>
      <w:proofErr w:type="spellStart"/>
      <w:r w:rsidRPr="007677AE">
        <w:rPr>
          <w:rFonts w:cstheme="minorHAnsi"/>
        </w:rPr>
        <w:t>PostRavo</w:t>
      </w:r>
      <w:proofErr w:type="spellEnd"/>
      <w:r w:rsidRPr="007677AE">
        <w:rPr>
          <w:rFonts w:cstheme="minorHAnsi"/>
        </w:rPr>
        <w:t>.</w:t>
      </w:r>
    </w:p>
    <w:p w14:paraId="11FAF6F3" w14:textId="32768F59" w:rsidR="00A55126" w:rsidRPr="007677AE" w:rsidRDefault="00A55126" w:rsidP="00A55126">
      <w:pPr>
        <w:ind w:left="708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Post av generell karakter, som ikke omhandler en konkret person (flyktning eller elev), skal registreres og behandles i Elements (egne rutiner).</w:t>
      </w:r>
    </w:p>
    <w:p w14:paraId="0966123E" w14:textId="79C9C800" w:rsidR="00517EBE" w:rsidRPr="007677AE" w:rsidRDefault="00517EBE" w:rsidP="00A55126">
      <w:pPr>
        <w:ind w:left="708"/>
        <w:rPr>
          <w:rFonts w:asciiTheme="minorHAnsi" w:hAnsiTheme="minorHAnsi" w:cstheme="minorHAnsi"/>
        </w:rPr>
      </w:pPr>
    </w:p>
    <w:p w14:paraId="4D0A9864" w14:textId="3BD33633" w:rsidR="00517EBE" w:rsidRPr="007677AE" w:rsidRDefault="00517EBE" w:rsidP="00A55126">
      <w:pPr>
        <w:ind w:left="708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Feil: Blir det oppdaget feil med inngående post, ta kontakt med postmottaket.</w:t>
      </w:r>
    </w:p>
    <w:p w14:paraId="367EE37C" w14:textId="77777777" w:rsidR="009F79D2" w:rsidRPr="007677AE" w:rsidRDefault="009F79D2" w:rsidP="00A55126">
      <w:pPr>
        <w:pStyle w:val="Listeavsnitt"/>
        <w:autoSpaceDE w:val="0"/>
        <w:autoSpaceDN w:val="0"/>
        <w:adjustRightInd w:val="0"/>
        <w:spacing w:before="100" w:after="100"/>
        <w:rPr>
          <w:rFonts w:cstheme="minorHAnsi"/>
        </w:rPr>
      </w:pPr>
    </w:p>
    <w:p w14:paraId="0317F6B0" w14:textId="1D42F5E1" w:rsidR="009B1C5E" w:rsidRPr="007677AE" w:rsidRDefault="009B1C5E" w:rsidP="009B1C5E">
      <w:pPr>
        <w:pStyle w:val="Listeavsnitt"/>
        <w:numPr>
          <w:ilvl w:val="0"/>
          <w:numId w:val="22"/>
        </w:numPr>
        <w:shd w:val="clear" w:color="auto" w:fill="FFFFFF"/>
        <w:rPr>
          <w:rFonts w:eastAsia="Times New Roman" w:cstheme="minorHAnsi"/>
          <w:b/>
          <w:lang w:eastAsia="nb-NO"/>
        </w:rPr>
      </w:pPr>
      <w:r w:rsidRPr="007677AE">
        <w:rPr>
          <w:rFonts w:eastAsia="Times New Roman" w:cstheme="minorHAnsi"/>
          <w:b/>
          <w:lang w:eastAsia="nb-NO"/>
        </w:rPr>
        <w:t>E-post</w:t>
      </w:r>
    </w:p>
    <w:p w14:paraId="0329C0C5" w14:textId="77777777" w:rsidR="009B1C5E" w:rsidRPr="007677AE" w:rsidRDefault="009B1C5E" w:rsidP="009B1C5E">
      <w:pPr>
        <w:pStyle w:val="Listeavsnitt"/>
        <w:autoSpaceDE w:val="0"/>
        <w:autoSpaceDN w:val="0"/>
        <w:adjustRightInd w:val="0"/>
        <w:spacing w:before="100" w:after="100"/>
        <w:rPr>
          <w:rFonts w:cstheme="minorHAnsi"/>
          <w:b/>
        </w:rPr>
      </w:pPr>
      <w:r w:rsidRPr="007677AE">
        <w:rPr>
          <w:rFonts w:cstheme="minorHAnsi"/>
        </w:rPr>
        <w:t>Er det sakspost, skal det tas ut kopi på papir. Dokumentet skannes inn og registreres i fagsystemet på den enkelte flyktning/elev.</w:t>
      </w:r>
    </w:p>
    <w:p w14:paraId="6C6F7A02" w14:textId="3FA9BB2F" w:rsidR="00C50CEC" w:rsidRPr="00C77D5E" w:rsidRDefault="00D022D2" w:rsidP="00C77D5E">
      <w:pPr>
        <w:pStyle w:val="Overskrift1"/>
        <w:rPr>
          <w:color w:val="auto"/>
        </w:rPr>
      </w:pPr>
      <w:bookmarkStart w:id="3" w:name="_Toc13485296"/>
      <w:r w:rsidRPr="00C77D5E">
        <w:rPr>
          <w:color w:val="auto"/>
        </w:rPr>
        <w:lastRenderedPageBreak/>
        <w:t>Registrering,</w:t>
      </w:r>
      <w:r w:rsidR="006B2593" w:rsidRPr="00C77D5E">
        <w:rPr>
          <w:color w:val="auto"/>
        </w:rPr>
        <w:t xml:space="preserve"> </w:t>
      </w:r>
      <w:r w:rsidRPr="00C77D5E">
        <w:rPr>
          <w:color w:val="auto"/>
        </w:rPr>
        <w:t>s</w:t>
      </w:r>
      <w:r w:rsidR="00C14510" w:rsidRPr="00C77D5E">
        <w:rPr>
          <w:color w:val="auto"/>
        </w:rPr>
        <w:t>kanning</w:t>
      </w:r>
      <w:r w:rsidRPr="00C77D5E">
        <w:rPr>
          <w:color w:val="auto"/>
        </w:rPr>
        <w:t xml:space="preserve"> og distribusjon</w:t>
      </w:r>
      <w:bookmarkEnd w:id="3"/>
    </w:p>
    <w:p w14:paraId="028E9556" w14:textId="77777777" w:rsidR="009F79D2" w:rsidRPr="007677AE" w:rsidRDefault="009F79D2" w:rsidP="0084652E">
      <w:pPr>
        <w:rPr>
          <w:rFonts w:asciiTheme="minorHAnsi" w:hAnsiTheme="minorHAnsi" w:cstheme="minorHAnsi"/>
        </w:rPr>
      </w:pPr>
    </w:p>
    <w:p w14:paraId="60BD9CF0" w14:textId="3303AE34" w:rsidR="0084652E" w:rsidRPr="007677AE" w:rsidRDefault="009F79D2" w:rsidP="0084652E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  <w:b/>
        </w:rPr>
        <w:t>Ansvarlig for gjennomføring</w:t>
      </w:r>
      <w:r w:rsidR="0084652E" w:rsidRPr="007677AE">
        <w:rPr>
          <w:rFonts w:asciiTheme="minorHAnsi" w:hAnsiTheme="minorHAnsi" w:cstheme="minorHAnsi"/>
          <w:b/>
        </w:rPr>
        <w:t xml:space="preserve"> av oppgavene</w:t>
      </w:r>
      <w:r w:rsidR="0084652E" w:rsidRPr="007677AE">
        <w:rPr>
          <w:rFonts w:asciiTheme="minorHAnsi" w:hAnsiTheme="minorHAnsi" w:cstheme="minorHAnsi"/>
        </w:rPr>
        <w:t xml:space="preserve">: Leder utpeker hvem som skal utføre oppgavene.  Det kan være merkantil personale, saksbehandler, lærer eller leder selv. </w:t>
      </w:r>
    </w:p>
    <w:p w14:paraId="2B7C75BD" w14:textId="77777777" w:rsidR="0084652E" w:rsidRPr="007677AE" w:rsidRDefault="0084652E" w:rsidP="0084652E">
      <w:pPr>
        <w:rPr>
          <w:rFonts w:asciiTheme="minorHAnsi" w:hAnsiTheme="minorHAnsi" w:cstheme="minorHAnsi"/>
        </w:rPr>
      </w:pPr>
    </w:p>
    <w:p w14:paraId="0379E1B0" w14:textId="77777777" w:rsidR="0067514B" w:rsidRPr="007677AE" w:rsidRDefault="0067514B" w:rsidP="0067514B">
      <w:pPr>
        <w:rPr>
          <w:rFonts w:asciiTheme="minorHAnsi" w:hAnsiTheme="minorHAnsi" w:cstheme="minorHAnsi"/>
          <w:b/>
        </w:rPr>
      </w:pPr>
    </w:p>
    <w:p w14:paraId="5F7C2208" w14:textId="11ECA210" w:rsidR="00C62916" w:rsidRPr="007677AE" w:rsidRDefault="00C62916" w:rsidP="00C62916">
      <w:pPr>
        <w:pStyle w:val="NormalWeb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7677AE">
        <w:rPr>
          <w:rFonts w:asciiTheme="minorHAnsi" w:hAnsiTheme="minorHAnsi" w:cstheme="minorHAnsi"/>
          <w:b/>
          <w:sz w:val="22"/>
          <w:szCs w:val="22"/>
        </w:rPr>
        <w:t>Hvordan registrere innkommende post?</w:t>
      </w:r>
    </w:p>
    <w:p w14:paraId="0E3F19EA" w14:textId="5C27A8AE" w:rsidR="0067514B" w:rsidRPr="007677AE" w:rsidRDefault="0067514B" w:rsidP="00C62916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7677AE">
        <w:rPr>
          <w:rFonts w:asciiTheme="minorHAnsi" w:hAnsiTheme="minorHAnsi" w:cstheme="minorHAnsi"/>
          <w:sz w:val="22"/>
          <w:szCs w:val="22"/>
        </w:rPr>
        <w:t>Dokume</w:t>
      </w:r>
      <w:r w:rsidR="00F613D2" w:rsidRPr="007677AE">
        <w:rPr>
          <w:rFonts w:asciiTheme="minorHAnsi" w:hAnsiTheme="minorHAnsi" w:cstheme="minorHAnsi"/>
          <w:sz w:val="22"/>
          <w:szCs w:val="22"/>
        </w:rPr>
        <w:t xml:space="preserve">ntene blir stemplet med dato </w:t>
      </w:r>
      <w:r w:rsidRPr="007677AE">
        <w:rPr>
          <w:rFonts w:asciiTheme="minorHAnsi" w:hAnsiTheme="minorHAnsi" w:cstheme="minorHAnsi"/>
          <w:sz w:val="22"/>
          <w:szCs w:val="22"/>
        </w:rPr>
        <w:t>og skannes inn i fagsystemet</w:t>
      </w:r>
      <w:r w:rsidR="00E06455" w:rsidRPr="007677AE">
        <w:rPr>
          <w:rFonts w:asciiTheme="minorHAnsi" w:hAnsiTheme="minorHAnsi" w:cstheme="minorHAnsi"/>
          <w:sz w:val="22"/>
          <w:szCs w:val="22"/>
        </w:rPr>
        <w:t xml:space="preserve"> </w:t>
      </w:r>
      <w:r w:rsidR="009F79D2" w:rsidRPr="007677AE">
        <w:rPr>
          <w:rFonts w:asciiTheme="minorHAnsi" w:hAnsiTheme="minorHAnsi" w:cstheme="minorHAnsi"/>
          <w:sz w:val="22"/>
          <w:szCs w:val="22"/>
        </w:rPr>
        <w:t>(Avdelingen har nedfelt rutiner for skanning).</w:t>
      </w:r>
    </w:p>
    <w:p w14:paraId="0ECEBE6F" w14:textId="449A9423" w:rsidR="0067514B" w:rsidRPr="007677AE" w:rsidRDefault="0067514B" w:rsidP="0067514B">
      <w:pPr>
        <w:ind w:left="708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 xml:space="preserve">Ved registrering/innskanning i </w:t>
      </w:r>
      <w:proofErr w:type="spellStart"/>
      <w:r w:rsidRPr="007677AE">
        <w:rPr>
          <w:rFonts w:asciiTheme="minorHAnsi" w:hAnsiTheme="minorHAnsi" w:cstheme="minorHAnsi"/>
        </w:rPr>
        <w:t>FlyVo</w:t>
      </w:r>
      <w:proofErr w:type="spellEnd"/>
      <w:r w:rsidRPr="007677AE">
        <w:rPr>
          <w:rFonts w:asciiTheme="minorHAnsi" w:hAnsiTheme="minorHAnsi" w:cstheme="minorHAnsi"/>
        </w:rPr>
        <w:t xml:space="preserve"> blir dokumentene påført journaldato, journalnummer, avskrivingsdato, arkivkode og klassifikasjon.</w:t>
      </w:r>
    </w:p>
    <w:p w14:paraId="37CDC72C" w14:textId="77777777" w:rsidR="0067514B" w:rsidRPr="007677AE" w:rsidRDefault="0067514B" w:rsidP="0067514B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4654A1BE" w14:textId="2AC1A3CD" w:rsidR="0067514B" w:rsidRPr="007677AE" w:rsidRDefault="0067514B" w:rsidP="00C62916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7677AE">
        <w:rPr>
          <w:rFonts w:asciiTheme="minorHAnsi" w:hAnsiTheme="minorHAnsi" w:cstheme="minorHAnsi"/>
          <w:sz w:val="22"/>
          <w:szCs w:val="22"/>
        </w:rPr>
        <w:t>Posten blir fordelt saksbehandlere/lærere ved å koble saksbehandler/lærer i postregistreringen i fagsystemet (</w:t>
      </w:r>
      <w:r w:rsidR="009F79D2" w:rsidRPr="007677AE">
        <w:rPr>
          <w:rFonts w:asciiTheme="minorHAnsi" w:hAnsiTheme="minorHAnsi" w:cstheme="minorHAnsi"/>
          <w:sz w:val="22"/>
          <w:szCs w:val="22"/>
        </w:rPr>
        <w:t>Avdelingen har nedfelt rutiner for postregistrering)</w:t>
      </w:r>
    </w:p>
    <w:p w14:paraId="47FDE9D3" w14:textId="77777777" w:rsidR="0067514B" w:rsidRPr="007677AE" w:rsidRDefault="0067514B" w:rsidP="0067514B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6A82BFA9" w14:textId="2D03A61D" w:rsidR="0067514B" w:rsidRPr="007677AE" w:rsidRDefault="0067514B" w:rsidP="00C62916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7677AE">
        <w:rPr>
          <w:rFonts w:asciiTheme="minorHAnsi" w:hAnsiTheme="minorHAnsi" w:cstheme="minorHAnsi"/>
          <w:sz w:val="22"/>
          <w:szCs w:val="22"/>
        </w:rPr>
        <w:t>Arkivuverdige</w:t>
      </w:r>
      <w:proofErr w:type="spellEnd"/>
      <w:r w:rsidRPr="007677AE">
        <w:rPr>
          <w:rFonts w:asciiTheme="minorHAnsi" w:hAnsiTheme="minorHAnsi" w:cstheme="minorHAnsi"/>
          <w:sz w:val="22"/>
          <w:szCs w:val="22"/>
        </w:rPr>
        <w:t xml:space="preserve"> post slik som aviser, tidsskrifter, brosjyrer og rundskriv som ikke er adressert til person, legges i lederens posthylle, eller på annet anvist sted.</w:t>
      </w:r>
    </w:p>
    <w:p w14:paraId="0F2E6663" w14:textId="77777777" w:rsidR="00A51BCA" w:rsidRPr="007677AE" w:rsidRDefault="00A51BCA" w:rsidP="00A51BCA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</w:p>
    <w:p w14:paraId="79F80ED5" w14:textId="6E3E0B1F" w:rsidR="009F79D2" w:rsidRPr="007677AE" w:rsidRDefault="00A51BCA" w:rsidP="00C62916">
      <w:pPr>
        <w:pStyle w:val="NormalWeb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7677AE">
        <w:rPr>
          <w:rFonts w:asciiTheme="minorHAnsi" w:hAnsiTheme="minorHAnsi" w:cstheme="minorHAnsi"/>
          <w:b/>
          <w:sz w:val="22"/>
          <w:szCs w:val="22"/>
        </w:rPr>
        <w:t>Hva gjøres med dokumentet</w:t>
      </w:r>
      <w:r w:rsidR="009F79D2" w:rsidRPr="007677AE">
        <w:rPr>
          <w:rFonts w:asciiTheme="minorHAnsi" w:hAnsiTheme="minorHAnsi" w:cstheme="minorHAnsi"/>
          <w:b/>
          <w:sz w:val="22"/>
          <w:szCs w:val="22"/>
        </w:rPr>
        <w:t xml:space="preserve"> etter skanning?</w:t>
      </w:r>
    </w:p>
    <w:p w14:paraId="5D3D93E7" w14:textId="3693106C" w:rsidR="00A51BCA" w:rsidRPr="007677AE" w:rsidRDefault="00A51BCA" w:rsidP="00A51BCA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7677AE">
        <w:rPr>
          <w:rFonts w:asciiTheme="minorHAnsi" w:hAnsiTheme="minorHAnsi" w:cstheme="minorHAnsi"/>
          <w:sz w:val="22"/>
          <w:szCs w:val="22"/>
        </w:rPr>
        <w:t>Ethvert dokumen</w:t>
      </w:r>
      <w:r w:rsidR="00DF38DF" w:rsidRPr="007677AE">
        <w:rPr>
          <w:rFonts w:asciiTheme="minorHAnsi" w:hAnsiTheme="minorHAnsi" w:cstheme="minorHAnsi"/>
          <w:sz w:val="22"/>
          <w:szCs w:val="22"/>
        </w:rPr>
        <w:t>t som blir innskannet, skal kval</w:t>
      </w:r>
      <w:r w:rsidRPr="007677AE">
        <w:rPr>
          <w:rFonts w:asciiTheme="minorHAnsi" w:hAnsiTheme="minorHAnsi" w:cstheme="minorHAnsi"/>
          <w:sz w:val="22"/>
          <w:szCs w:val="22"/>
        </w:rPr>
        <w:t>itetssikres</w:t>
      </w:r>
      <w:r w:rsidR="00DF38DF" w:rsidRPr="007677AE">
        <w:rPr>
          <w:rFonts w:asciiTheme="minorHAnsi" w:hAnsiTheme="minorHAnsi" w:cstheme="minorHAnsi"/>
          <w:sz w:val="22"/>
          <w:szCs w:val="22"/>
        </w:rPr>
        <w:t>. Følgende skal kontrolleres:</w:t>
      </w:r>
    </w:p>
    <w:p w14:paraId="70E9D7A0" w14:textId="19F0D62B" w:rsidR="00DF38DF" w:rsidRPr="007677AE" w:rsidRDefault="00DF38DF" w:rsidP="00DF38DF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7677AE">
        <w:rPr>
          <w:rFonts w:asciiTheme="minorHAnsi" w:hAnsiTheme="minorHAnsi" w:cstheme="minorHAnsi"/>
          <w:sz w:val="22"/>
          <w:szCs w:val="22"/>
        </w:rPr>
        <w:t xml:space="preserve">at alle mottatte dokumenter er skannet og arkivert </w:t>
      </w:r>
    </w:p>
    <w:p w14:paraId="0AB9742A" w14:textId="76D5B0B9" w:rsidR="00DF38DF" w:rsidRPr="007677AE" w:rsidRDefault="00DF38DF" w:rsidP="00DF38DF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7677AE">
        <w:rPr>
          <w:rFonts w:asciiTheme="minorHAnsi" w:hAnsiTheme="minorHAnsi" w:cstheme="minorHAnsi"/>
          <w:sz w:val="22"/>
          <w:szCs w:val="22"/>
        </w:rPr>
        <w:t>at alle sider er kommet med på hvert dokument</w:t>
      </w:r>
    </w:p>
    <w:p w14:paraId="05706145" w14:textId="235A2AD9" w:rsidR="00DF38DF" w:rsidRPr="007677AE" w:rsidRDefault="00DF38DF" w:rsidP="00DF38DF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7677AE">
        <w:rPr>
          <w:rFonts w:asciiTheme="minorHAnsi" w:hAnsiTheme="minorHAnsi" w:cstheme="minorHAnsi"/>
          <w:sz w:val="22"/>
          <w:szCs w:val="22"/>
        </w:rPr>
        <w:t>at skanningen er av tilfredsstillende kvalitet</w:t>
      </w:r>
    </w:p>
    <w:p w14:paraId="4754E545" w14:textId="6DC54F54" w:rsidR="00DF38DF" w:rsidRPr="007677AE" w:rsidRDefault="00DF38DF" w:rsidP="00DF38DF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7677AE">
        <w:rPr>
          <w:rFonts w:asciiTheme="minorHAnsi" w:hAnsiTheme="minorHAnsi" w:cstheme="minorHAnsi"/>
          <w:sz w:val="22"/>
          <w:szCs w:val="22"/>
        </w:rPr>
        <w:t>at det er samsvar mellom arkiverte dokumenter og registrerte opplysninger</w:t>
      </w:r>
    </w:p>
    <w:p w14:paraId="1EEC6401" w14:textId="77777777" w:rsidR="00DF38DF" w:rsidRPr="007677AE" w:rsidRDefault="00DF38DF" w:rsidP="00DF38DF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458148F8" w14:textId="693A7DFA" w:rsidR="00DF38DF" w:rsidRPr="007677AE" w:rsidRDefault="00DF38DF" w:rsidP="00DF38DF">
      <w:pPr>
        <w:pStyle w:val="NormalWeb"/>
        <w:ind w:left="708"/>
        <w:rPr>
          <w:rFonts w:asciiTheme="minorHAnsi" w:hAnsiTheme="minorHAnsi" w:cstheme="minorHAnsi"/>
          <w:sz w:val="22"/>
          <w:szCs w:val="22"/>
        </w:rPr>
      </w:pPr>
      <w:r w:rsidRPr="007677AE">
        <w:rPr>
          <w:rFonts w:asciiTheme="minorHAnsi" w:hAnsiTheme="minorHAnsi" w:cstheme="minorHAnsi"/>
          <w:sz w:val="22"/>
          <w:szCs w:val="22"/>
        </w:rPr>
        <w:t xml:space="preserve">Etter skanning skal dokumentene legges fortløpende i permer med skilleark fordelt på dato. </w:t>
      </w:r>
    </w:p>
    <w:p w14:paraId="03FFCCC5" w14:textId="77777777" w:rsidR="00DF38DF" w:rsidRPr="007677AE" w:rsidRDefault="00DF38DF" w:rsidP="00DF38DF">
      <w:pPr>
        <w:pStyle w:val="NormalWeb"/>
        <w:ind w:left="708"/>
        <w:rPr>
          <w:rFonts w:asciiTheme="minorHAnsi" w:hAnsiTheme="minorHAnsi" w:cstheme="minorHAnsi"/>
          <w:sz w:val="22"/>
          <w:szCs w:val="22"/>
        </w:rPr>
      </w:pPr>
    </w:p>
    <w:p w14:paraId="6743BF48" w14:textId="2B562BF5" w:rsidR="00BC5935" w:rsidRPr="007677AE" w:rsidRDefault="00DF38DF" w:rsidP="00BC5935">
      <w:pPr>
        <w:pStyle w:val="NormalWeb"/>
        <w:ind w:left="708"/>
        <w:rPr>
          <w:rFonts w:asciiTheme="minorHAnsi" w:hAnsiTheme="minorHAnsi" w:cstheme="minorHAnsi"/>
          <w:sz w:val="22"/>
          <w:szCs w:val="22"/>
        </w:rPr>
      </w:pPr>
      <w:r w:rsidRPr="007677AE">
        <w:rPr>
          <w:rFonts w:asciiTheme="minorHAnsi" w:hAnsiTheme="minorHAnsi" w:cstheme="minorHAnsi"/>
          <w:sz w:val="22"/>
          <w:szCs w:val="22"/>
        </w:rPr>
        <w:t>Innskannede do</w:t>
      </w:r>
      <w:r w:rsidR="001422FC" w:rsidRPr="007677AE">
        <w:rPr>
          <w:rFonts w:asciiTheme="minorHAnsi" w:hAnsiTheme="minorHAnsi" w:cstheme="minorHAnsi"/>
          <w:sz w:val="22"/>
          <w:szCs w:val="22"/>
        </w:rPr>
        <w:t>kumenter oppbevares i permer i 12 måneder. Etter 12</w:t>
      </w:r>
      <w:r w:rsidRPr="007677AE">
        <w:rPr>
          <w:rFonts w:asciiTheme="minorHAnsi" w:hAnsiTheme="minorHAnsi" w:cstheme="minorHAnsi"/>
          <w:sz w:val="22"/>
          <w:szCs w:val="22"/>
        </w:rPr>
        <w:t xml:space="preserve"> måneder kan </w:t>
      </w:r>
      <w:r w:rsidR="00BC5935" w:rsidRPr="007677AE">
        <w:rPr>
          <w:rFonts w:asciiTheme="minorHAnsi" w:hAnsiTheme="minorHAnsi" w:cstheme="minorHAnsi"/>
          <w:sz w:val="22"/>
          <w:szCs w:val="22"/>
        </w:rPr>
        <w:t>de skannede papirdokumentene</w:t>
      </w:r>
      <w:r w:rsidRPr="007677AE">
        <w:rPr>
          <w:rFonts w:asciiTheme="minorHAnsi" w:hAnsiTheme="minorHAnsi" w:cstheme="minorHAnsi"/>
          <w:sz w:val="22"/>
          <w:szCs w:val="22"/>
        </w:rPr>
        <w:t xml:space="preserve"> makuleres</w:t>
      </w:r>
      <w:r w:rsidR="00BC5935" w:rsidRPr="007677AE">
        <w:rPr>
          <w:rFonts w:asciiTheme="minorHAnsi" w:hAnsiTheme="minorHAnsi" w:cstheme="minorHAnsi"/>
          <w:sz w:val="22"/>
          <w:szCs w:val="22"/>
        </w:rPr>
        <w:t>, med mindre lovbestemte formkrav krever at papirversjonen bevares. Hva de lovbestemte formkravene er, er beskrevet i Riksarkivarens bestemmelser. Ved usikkerhet om hva slags dokumenter det er snakk om, kan kommunens sentrale arkiv kontaktes for råd og veiledning.</w:t>
      </w:r>
    </w:p>
    <w:p w14:paraId="53C5E04B" w14:textId="77777777" w:rsidR="00DF38DF" w:rsidRPr="007677AE" w:rsidRDefault="00DF38DF" w:rsidP="00DF38DF">
      <w:pPr>
        <w:pStyle w:val="NormalWeb"/>
        <w:ind w:left="708"/>
        <w:rPr>
          <w:rFonts w:asciiTheme="minorHAnsi" w:hAnsiTheme="minorHAnsi" w:cstheme="minorHAnsi"/>
          <w:sz w:val="22"/>
          <w:szCs w:val="22"/>
        </w:rPr>
      </w:pPr>
    </w:p>
    <w:p w14:paraId="3CBD61C6" w14:textId="77777777" w:rsidR="009F79D2" w:rsidRPr="007677AE" w:rsidRDefault="009F79D2" w:rsidP="00C62916">
      <w:pPr>
        <w:pStyle w:val="NormalWeb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7677AE">
        <w:rPr>
          <w:rFonts w:asciiTheme="minorHAnsi" w:hAnsiTheme="minorHAnsi" w:cstheme="minorHAnsi"/>
          <w:b/>
          <w:sz w:val="22"/>
          <w:szCs w:val="22"/>
        </w:rPr>
        <w:t>Registrering dersom systemet er ute av drift?</w:t>
      </w:r>
    </w:p>
    <w:p w14:paraId="437C6F70" w14:textId="0189A4E9" w:rsidR="00CA5262" w:rsidRPr="007677AE" w:rsidRDefault="00CA5262" w:rsidP="00AD083C">
      <w:pPr>
        <w:pStyle w:val="NormalWeb"/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7677AE">
        <w:rPr>
          <w:rFonts w:asciiTheme="minorHAnsi" w:hAnsiTheme="minorHAnsi" w:cstheme="minorHAnsi"/>
          <w:b/>
          <w:sz w:val="22"/>
          <w:szCs w:val="22"/>
        </w:rPr>
        <w:t>Ved kortvarig driftsstans (</w:t>
      </w:r>
      <w:r w:rsidR="00E1164C" w:rsidRPr="007677AE">
        <w:rPr>
          <w:rFonts w:asciiTheme="minorHAnsi" w:hAnsiTheme="minorHAnsi" w:cstheme="minorHAnsi"/>
          <w:b/>
          <w:sz w:val="22"/>
          <w:szCs w:val="22"/>
        </w:rPr>
        <w:t>inntil 2</w:t>
      </w:r>
      <w:r w:rsidRPr="007677AE">
        <w:rPr>
          <w:rFonts w:asciiTheme="minorHAnsi" w:hAnsiTheme="minorHAnsi" w:cstheme="minorHAnsi"/>
          <w:b/>
          <w:sz w:val="22"/>
          <w:szCs w:val="22"/>
        </w:rPr>
        <w:t xml:space="preserve"> antall dager)</w:t>
      </w:r>
    </w:p>
    <w:p w14:paraId="26198984" w14:textId="15B9AD6F" w:rsidR="009F79D2" w:rsidRPr="007677AE" w:rsidRDefault="009F79D2" w:rsidP="00BC5935">
      <w:pPr>
        <w:pStyle w:val="NormalWeb"/>
        <w:ind w:left="708"/>
        <w:rPr>
          <w:rFonts w:asciiTheme="minorHAnsi" w:hAnsiTheme="minorHAnsi" w:cstheme="minorHAnsi"/>
          <w:sz w:val="22"/>
          <w:szCs w:val="22"/>
        </w:rPr>
      </w:pPr>
      <w:r w:rsidRPr="007677AE">
        <w:rPr>
          <w:rFonts w:asciiTheme="minorHAnsi" w:hAnsiTheme="minorHAnsi" w:cstheme="minorHAnsi"/>
          <w:sz w:val="22"/>
          <w:szCs w:val="22"/>
        </w:rPr>
        <w:t xml:space="preserve">Er systemet </w:t>
      </w:r>
      <w:r w:rsidR="00BC5935" w:rsidRPr="007677AE">
        <w:rPr>
          <w:rFonts w:asciiTheme="minorHAnsi" w:hAnsiTheme="minorHAnsi" w:cstheme="minorHAnsi"/>
          <w:sz w:val="22"/>
          <w:szCs w:val="22"/>
        </w:rPr>
        <w:t xml:space="preserve">midlertidig </w:t>
      </w:r>
      <w:r w:rsidRPr="007677AE">
        <w:rPr>
          <w:rFonts w:asciiTheme="minorHAnsi" w:hAnsiTheme="minorHAnsi" w:cstheme="minorHAnsi"/>
          <w:sz w:val="22"/>
          <w:szCs w:val="22"/>
        </w:rPr>
        <w:t>ute av drift, sk</w:t>
      </w:r>
      <w:r w:rsidR="00CA5262" w:rsidRPr="007677AE">
        <w:rPr>
          <w:rFonts w:asciiTheme="minorHAnsi" w:hAnsiTheme="minorHAnsi" w:cstheme="minorHAnsi"/>
          <w:sz w:val="22"/>
          <w:szCs w:val="22"/>
        </w:rPr>
        <w:t>al posten datostemples</w:t>
      </w:r>
      <w:r w:rsidR="00AD083C" w:rsidRPr="007677AE">
        <w:rPr>
          <w:rFonts w:asciiTheme="minorHAnsi" w:hAnsiTheme="minorHAnsi" w:cstheme="minorHAnsi"/>
          <w:sz w:val="22"/>
          <w:szCs w:val="22"/>
        </w:rPr>
        <w:t>.</w:t>
      </w:r>
      <w:r w:rsidRPr="007677AE">
        <w:rPr>
          <w:rFonts w:asciiTheme="minorHAnsi" w:hAnsiTheme="minorHAnsi" w:cstheme="minorHAnsi"/>
          <w:sz w:val="22"/>
          <w:szCs w:val="22"/>
        </w:rPr>
        <w:t xml:space="preserve">. Dokumentene legges i en </w:t>
      </w:r>
      <w:r w:rsidR="00CA5262" w:rsidRPr="007677AE">
        <w:rPr>
          <w:rFonts w:asciiTheme="minorHAnsi" w:hAnsiTheme="minorHAnsi" w:cstheme="minorHAnsi"/>
          <w:sz w:val="22"/>
          <w:szCs w:val="22"/>
        </w:rPr>
        <w:t xml:space="preserve">brevkurv </w:t>
      </w:r>
      <w:r w:rsidRPr="007677AE">
        <w:rPr>
          <w:rFonts w:asciiTheme="minorHAnsi" w:hAnsiTheme="minorHAnsi" w:cstheme="minorHAnsi"/>
          <w:sz w:val="22"/>
          <w:szCs w:val="22"/>
        </w:rPr>
        <w:t>merket «dokumenter som skal skannes inn».</w:t>
      </w:r>
      <w:r w:rsidR="00AD083C" w:rsidRPr="007677AE">
        <w:rPr>
          <w:rFonts w:asciiTheme="minorHAnsi" w:hAnsiTheme="minorHAnsi" w:cstheme="minorHAnsi"/>
          <w:sz w:val="22"/>
          <w:szCs w:val="22"/>
        </w:rPr>
        <w:t xml:space="preserve"> Skanningen utføres når systemet er oppe igjen</w:t>
      </w:r>
    </w:p>
    <w:p w14:paraId="35EE90D4" w14:textId="77777777" w:rsidR="004A4847" w:rsidRPr="007677AE" w:rsidRDefault="004A4847" w:rsidP="00BC5935">
      <w:pPr>
        <w:pStyle w:val="NormalWeb"/>
        <w:ind w:left="708"/>
        <w:rPr>
          <w:rFonts w:asciiTheme="minorHAnsi" w:hAnsiTheme="minorHAnsi" w:cstheme="minorHAnsi"/>
          <w:sz w:val="22"/>
          <w:szCs w:val="22"/>
        </w:rPr>
      </w:pPr>
    </w:p>
    <w:p w14:paraId="07A5737A" w14:textId="77777777" w:rsidR="00AD083C" w:rsidRPr="007677AE" w:rsidRDefault="00AD083C" w:rsidP="004A4847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</w:p>
    <w:p w14:paraId="7E573654" w14:textId="609CC4AA" w:rsidR="004A4847" w:rsidRPr="007677AE" w:rsidRDefault="004A4847" w:rsidP="004A4847">
      <w:pPr>
        <w:pStyle w:val="NormalWeb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7677AE">
        <w:rPr>
          <w:rFonts w:asciiTheme="minorHAnsi" w:hAnsiTheme="minorHAnsi" w:cstheme="minorHAnsi"/>
          <w:b/>
          <w:sz w:val="22"/>
          <w:szCs w:val="22"/>
        </w:rPr>
        <w:t>Ved</w:t>
      </w:r>
      <w:r w:rsidR="00E1164C" w:rsidRPr="007677AE">
        <w:rPr>
          <w:rFonts w:asciiTheme="minorHAnsi" w:hAnsiTheme="minorHAnsi" w:cstheme="minorHAnsi"/>
          <w:b/>
          <w:sz w:val="22"/>
          <w:szCs w:val="22"/>
        </w:rPr>
        <w:t xml:space="preserve"> langvarig driftsstans (utover 2</w:t>
      </w:r>
      <w:r w:rsidRPr="007677AE">
        <w:rPr>
          <w:rFonts w:asciiTheme="minorHAnsi" w:hAnsiTheme="minorHAnsi" w:cstheme="minorHAnsi"/>
          <w:b/>
          <w:sz w:val="22"/>
          <w:szCs w:val="22"/>
        </w:rPr>
        <w:t xml:space="preserve"> dager)</w:t>
      </w:r>
    </w:p>
    <w:p w14:paraId="267E0746" w14:textId="498F465D" w:rsidR="00AD083C" w:rsidRPr="007677AE" w:rsidRDefault="004A4847" w:rsidP="00D42F53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7677AE">
        <w:rPr>
          <w:rFonts w:asciiTheme="minorHAnsi" w:hAnsiTheme="minorHAnsi" w:cstheme="minorHAnsi"/>
          <w:sz w:val="22"/>
          <w:szCs w:val="22"/>
        </w:rPr>
        <w:t>Posten skal journalføres i egen papirbasert journal. Kopi av dokumentene legges i posthylle til saksbehandlere/lærere.</w:t>
      </w:r>
      <w:r w:rsidR="00AD083C" w:rsidRPr="007677AE">
        <w:rPr>
          <w:rFonts w:asciiTheme="minorHAnsi" w:hAnsiTheme="minorHAnsi" w:cstheme="minorHAnsi"/>
          <w:sz w:val="22"/>
          <w:szCs w:val="22"/>
        </w:rPr>
        <w:t xml:space="preserve"> </w:t>
      </w:r>
      <w:r w:rsidR="00AD083C" w:rsidRPr="007677AE">
        <w:rPr>
          <w:rFonts w:asciiTheme="minorHAnsi" w:hAnsiTheme="minorHAnsi" w:cstheme="minorHAnsi"/>
          <w:iCs/>
          <w:sz w:val="22"/>
          <w:szCs w:val="22"/>
        </w:rPr>
        <w:t xml:space="preserve">Både ut- og inngående brev produsert i denne perioden </w:t>
      </w:r>
      <w:r w:rsidR="00D42F53" w:rsidRPr="007677AE">
        <w:rPr>
          <w:rFonts w:asciiTheme="minorHAnsi" w:hAnsiTheme="minorHAnsi" w:cstheme="minorHAnsi"/>
          <w:iCs/>
          <w:sz w:val="22"/>
          <w:szCs w:val="22"/>
        </w:rPr>
        <w:t xml:space="preserve">skal </w:t>
      </w:r>
      <w:r w:rsidR="00AD083C" w:rsidRPr="007677AE">
        <w:rPr>
          <w:rFonts w:asciiTheme="minorHAnsi" w:hAnsiTheme="minorHAnsi" w:cstheme="minorHAnsi"/>
          <w:iCs/>
          <w:sz w:val="22"/>
          <w:szCs w:val="22"/>
        </w:rPr>
        <w:t>skannes inn når systemet er i drift igjen.</w:t>
      </w:r>
    </w:p>
    <w:p w14:paraId="1ABB7E36" w14:textId="06B56B43" w:rsidR="0067514B" w:rsidRPr="007677AE" w:rsidRDefault="0067514B" w:rsidP="004A4847">
      <w:pPr>
        <w:pStyle w:val="NormalWeb"/>
        <w:ind w:left="705"/>
        <w:rPr>
          <w:rFonts w:asciiTheme="minorHAnsi" w:hAnsiTheme="minorHAnsi" w:cstheme="minorHAnsi"/>
          <w:sz w:val="22"/>
          <w:szCs w:val="22"/>
        </w:rPr>
      </w:pPr>
    </w:p>
    <w:p w14:paraId="770A1FD5" w14:textId="7C6F482E" w:rsidR="002E64E7" w:rsidRDefault="002E64E7" w:rsidP="0004735A">
      <w:pPr>
        <w:rPr>
          <w:rFonts w:asciiTheme="minorHAnsi" w:hAnsiTheme="minorHAnsi" w:cstheme="minorHAnsi"/>
        </w:rPr>
      </w:pPr>
    </w:p>
    <w:p w14:paraId="543119F3" w14:textId="416F12BA" w:rsidR="00B71D34" w:rsidRDefault="00B71D34" w:rsidP="0004735A">
      <w:pPr>
        <w:rPr>
          <w:rFonts w:asciiTheme="minorHAnsi" w:hAnsiTheme="minorHAnsi" w:cstheme="minorHAnsi"/>
        </w:rPr>
      </w:pPr>
    </w:p>
    <w:p w14:paraId="5D2E48E1" w14:textId="1640CDD4" w:rsidR="00B71D34" w:rsidRDefault="00B71D34" w:rsidP="0004735A">
      <w:pPr>
        <w:rPr>
          <w:rFonts w:asciiTheme="minorHAnsi" w:hAnsiTheme="minorHAnsi" w:cstheme="minorHAnsi"/>
        </w:rPr>
      </w:pPr>
    </w:p>
    <w:p w14:paraId="4F24EDD2" w14:textId="05A59133" w:rsidR="00B71D34" w:rsidRDefault="00B71D34" w:rsidP="0004735A">
      <w:pPr>
        <w:rPr>
          <w:rFonts w:asciiTheme="minorHAnsi" w:hAnsiTheme="minorHAnsi" w:cstheme="minorHAnsi"/>
        </w:rPr>
      </w:pPr>
    </w:p>
    <w:p w14:paraId="3BC00C6C" w14:textId="77777777" w:rsidR="00B71D34" w:rsidRPr="007677AE" w:rsidRDefault="00B71D34" w:rsidP="0004735A">
      <w:pPr>
        <w:rPr>
          <w:rFonts w:asciiTheme="minorHAnsi" w:hAnsiTheme="minorHAnsi" w:cstheme="minorHAnsi"/>
        </w:rPr>
      </w:pPr>
    </w:p>
    <w:p w14:paraId="5A74243D" w14:textId="77777777" w:rsidR="002E64E7" w:rsidRPr="007677AE" w:rsidRDefault="002E64E7" w:rsidP="0004735A">
      <w:pPr>
        <w:rPr>
          <w:rFonts w:asciiTheme="minorHAnsi" w:hAnsiTheme="minorHAnsi" w:cstheme="minorHAnsi"/>
        </w:rPr>
      </w:pPr>
    </w:p>
    <w:p w14:paraId="349F2DB9" w14:textId="77777777" w:rsidR="00D82EDB" w:rsidRPr="00B71D34" w:rsidRDefault="00C50CEC" w:rsidP="00B71D34">
      <w:pPr>
        <w:rPr>
          <w:b/>
        </w:rPr>
      </w:pPr>
      <w:r w:rsidRPr="00B71D34">
        <w:rPr>
          <w:b/>
        </w:rPr>
        <w:lastRenderedPageBreak/>
        <w:t>Utgående</w:t>
      </w:r>
      <w:r w:rsidR="008F567F" w:rsidRPr="00B71D34">
        <w:rPr>
          <w:b/>
        </w:rPr>
        <w:t xml:space="preserve"> og interne dokument</w:t>
      </w:r>
    </w:p>
    <w:p w14:paraId="59A9EBD2" w14:textId="77777777" w:rsidR="0004735A" w:rsidRPr="007677AE" w:rsidRDefault="0004735A" w:rsidP="00D82EDB">
      <w:pPr>
        <w:rPr>
          <w:rFonts w:asciiTheme="minorHAnsi" w:hAnsiTheme="minorHAnsi" w:cstheme="minorHAnsi"/>
        </w:rPr>
      </w:pPr>
    </w:p>
    <w:p w14:paraId="6F9C2F5F" w14:textId="7D2F94EB" w:rsidR="00BC331B" w:rsidRPr="007677AE" w:rsidRDefault="00BC331B" w:rsidP="002E64E7">
      <w:pPr>
        <w:rPr>
          <w:rFonts w:asciiTheme="minorHAnsi" w:hAnsiTheme="minorHAnsi" w:cstheme="minorHAnsi"/>
          <w:b/>
        </w:rPr>
      </w:pPr>
      <w:r w:rsidRPr="007677AE">
        <w:rPr>
          <w:rFonts w:asciiTheme="minorHAnsi" w:hAnsiTheme="minorHAnsi" w:cstheme="minorHAnsi"/>
          <w:b/>
        </w:rPr>
        <w:t>Saksbehandling</w:t>
      </w:r>
    </w:p>
    <w:p w14:paraId="55D23B08" w14:textId="7964B440" w:rsidR="00BC331B" w:rsidRPr="007677AE" w:rsidRDefault="00BC331B" w:rsidP="002E64E7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 xml:space="preserve">Brukere av fagsystemet Visma </w:t>
      </w:r>
      <w:proofErr w:type="spellStart"/>
      <w:r w:rsidRPr="007677AE">
        <w:rPr>
          <w:rFonts w:asciiTheme="minorHAnsi" w:hAnsiTheme="minorHAnsi" w:cstheme="minorHAnsi"/>
        </w:rPr>
        <w:t>FlyVo</w:t>
      </w:r>
      <w:proofErr w:type="spellEnd"/>
      <w:r w:rsidRPr="007677AE">
        <w:rPr>
          <w:rFonts w:asciiTheme="minorHAnsi" w:hAnsiTheme="minorHAnsi" w:cstheme="minorHAnsi"/>
        </w:rPr>
        <w:t xml:space="preserve"> har et viktig medansvar for at avdeling kunnskap og integrering kan dokumentere sin aktivitet.</w:t>
      </w:r>
    </w:p>
    <w:p w14:paraId="2570F49B" w14:textId="5EA46855" w:rsidR="00BC331B" w:rsidRPr="007677AE" w:rsidRDefault="00BC331B" w:rsidP="002E64E7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Administrativ saksbehandling i kommunen skal foregå i Elements (egne rutinebeskrivelser utarbeidet av arkiv?).</w:t>
      </w:r>
    </w:p>
    <w:p w14:paraId="5D108AA9" w14:textId="7A6A9A9F" w:rsidR="00BC331B" w:rsidRPr="007677AE" w:rsidRDefault="00BC331B" w:rsidP="002E64E7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 xml:space="preserve">Saksbehandling knyttet til bosetting og kvalifisering av flyktninger og elever i Rana voksenopplæring utføres i fagsystemet Visma </w:t>
      </w:r>
      <w:proofErr w:type="spellStart"/>
      <w:r w:rsidRPr="007677AE">
        <w:rPr>
          <w:rFonts w:asciiTheme="minorHAnsi" w:hAnsiTheme="minorHAnsi" w:cstheme="minorHAnsi"/>
        </w:rPr>
        <w:t>FlyVo</w:t>
      </w:r>
      <w:proofErr w:type="spellEnd"/>
      <w:r w:rsidRPr="007677AE">
        <w:rPr>
          <w:rFonts w:asciiTheme="minorHAnsi" w:hAnsiTheme="minorHAnsi" w:cstheme="minorHAnsi"/>
        </w:rPr>
        <w:t>.</w:t>
      </w:r>
    </w:p>
    <w:p w14:paraId="4E464FA7" w14:textId="77777777" w:rsidR="00BC331B" w:rsidRPr="007677AE" w:rsidRDefault="00BC331B" w:rsidP="002E64E7">
      <w:pPr>
        <w:rPr>
          <w:rFonts w:asciiTheme="minorHAnsi" w:hAnsiTheme="minorHAnsi" w:cstheme="minorHAnsi"/>
        </w:rPr>
      </w:pPr>
    </w:p>
    <w:p w14:paraId="66BAC79C" w14:textId="0C53EAC1" w:rsidR="00BC331B" w:rsidRPr="007677AE" w:rsidRDefault="00C62916" w:rsidP="002E64E7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Når saksbehandler</w:t>
      </w:r>
      <w:r w:rsidR="00BC331B" w:rsidRPr="007677AE">
        <w:rPr>
          <w:rFonts w:asciiTheme="minorHAnsi" w:hAnsiTheme="minorHAnsi" w:cstheme="minorHAnsi"/>
        </w:rPr>
        <w:t xml:space="preserve"> har mottatt et dokumen</w:t>
      </w:r>
      <w:r w:rsidRPr="007677AE">
        <w:rPr>
          <w:rFonts w:asciiTheme="minorHAnsi" w:hAnsiTheme="minorHAnsi" w:cstheme="minorHAnsi"/>
        </w:rPr>
        <w:t xml:space="preserve">t på oppfølging journal, bør </w:t>
      </w:r>
      <w:r w:rsidR="00BC331B" w:rsidRPr="007677AE">
        <w:rPr>
          <w:rFonts w:asciiTheme="minorHAnsi" w:hAnsiTheme="minorHAnsi" w:cstheme="minorHAnsi"/>
        </w:rPr>
        <w:t>følgende</w:t>
      </w:r>
      <w:r w:rsidRPr="007677AE">
        <w:rPr>
          <w:rFonts w:asciiTheme="minorHAnsi" w:hAnsiTheme="minorHAnsi" w:cstheme="minorHAnsi"/>
        </w:rPr>
        <w:t xml:space="preserve"> sjekkes</w:t>
      </w:r>
      <w:r w:rsidR="00BC331B" w:rsidRPr="007677AE">
        <w:rPr>
          <w:rFonts w:asciiTheme="minorHAnsi" w:hAnsiTheme="minorHAnsi" w:cstheme="minorHAnsi"/>
        </w:rPr>
        <w:t>:</w:t>
      </w:r>
    </w:p>
    <w:p w14:paraId="37E65FC7" w14:textId="0DE38FCE" w:rsidR="00BC331B" w:rsidRPr="007677AE" w:rsidRDefault="0030161C" w:rsidP="00BC331B">
      <w:pPr>
        <w:pStyle w:val="Listeavsnitt"/>
        <w:numPr>
          <w:ilvl w:val="0"/>
          <w:numId w:val="28"/>
        </w:numPr>
        <w:rPr>
          <w:rFonts w:cstheme="minorHAnsi"/>
        </w:rPr>
      </w:pPr>
      <w:r w:rsidRPr="007677AE">
        <w:rPr>
          <w:rFonts w:cstheme="minorHAnsi"/>
        </w:rPr>
        <w:t>Er du rett s</w:t>
      </w:r>
      <w:r w:rsidR="00BC331B" w:rsidRPr="007677AE">
        <w:rPr>
          <w:rFonts w:cstheme="minorHAnsi"/>
        </w:rPr>
        <w:t>a</w:t>
      </w:r>
      <w:r w:rsidRPr="007677AE">
        <w:rPr>
          <w:rFonts w:cstheme="minorHAnsi"/>
        </w:rPr>
        <w:t>k</w:t>
      </w:r>
      <w:r w:rsidR="00BC331B" w:rsidRPr="007677AE">
        <w:rPr>
          <w:rFonts w:cstheme="minorHAnsi"/>
        </w:rPr>
        <w:t>sbehandler?</w:t>
      </w:r>
    </w:p>
    <w:p w14:paraId="032127F6" w14:textId="71B3052C" w:rsidR="00BC331B" w:rsidRPr="007677AE" w:rsidRDefault="00BC331B" w:rsidP="00BC331B">
      <w:pPr>
        <w:pStyle w:val="Listeavsnitt"/>
        <w:numPr>
          <w:ilvl w:val="0"/>
          <w:numId w:val="28"/>
        </w:numPr>
        <w:rPr>
          <w:rFonts w:cstheme="minorHAnsi"/>
        </w:rPr>
      </w:pPr>
      <w:r w:rsidRPr="007677AE">
        <w:rPr>
          <w:rFonts w:cstheme="minorHAnsi"/>
        </w:rPr>
        <w:t>Har dokumentet god dokumentbeskrivelse?</w:t>
      </w:r>
    </w:p>
    <w:p w14:paraId="5C75C0C4" w14:textId="4F7DD289" w:rsidR="00BC331B" w:rsidRPr="007677AE" w:rsidRDefault="00BC331B" w:rsidP="00BC331B">
      <w:pPr>
        <w:pStyle w:val="Listeavsnitt"/>
        <w:numPr>
          <w:ilvl w:val="0"/>
          <w:numId w:val="28"/>
        </w:numPr>
        <w:rPr>
          <w:rFonts w:cstheme="minorHAnsi"/>
        </w:rPr>
      </w:pPr>
      <w:r w:rsidRPr="007677AE">
        <w:rPr>
          <w:rFonts w:cstheme="minorHAnsi"/>
        </w:rPr>
        <w:t>Skal dokumentet avskrives eller besvares?</w:t>
      </w:r>
    </w:p>
    <w:p w14:paraId="0808AA66" w14:textId="4F9BCEED" w:rsidR="00BC331B" w:rsidRPr="007677AE" w:rsidRDefault="00BC331B" w:rsidP="00BC331B">
      <w:pPr>
        <w:rPr>
          <w:rFonts w:asciiTheme="minorHAnsi" w:hAnsiTheme="minorHAnsi" w:cstheme="minorHAnsi"/>
          <w:i/>
        </w:rPr>
      </w:pPr>
      <w:r w:rsidRPr="007677AE">
        <w:rPr>
          <w:rFonts w:asciiTheme="minorHAnsi" w:hAnsiTheme="minorHAnsi" w:cstheme="minorHAnsi"/>
        </w:rPr>
        <w:t>Dokumenter</w:t>
      </w:r>
      <w:r w:rsidR="00C62916" w:rsidRPr="007677AE">
        <w:rPr>
          <w:rFonts w:asciiTheme="minorHAnsi" w:hAnsiTheme="minorHAnsi" w:cstheme="minorHAnsi"/>
        </w:rPr>
        <w:t xml:space="preserve"> som ikke krever svar, og som saksbehandler</w:t>
      </w:r>
      <w:r w:rsidRPr="007677AE">
        <w:rPr>
          <w:rFonts w:asciiTheme="minorHAnsi" w:hAnsiTheme="minorHAnsi" w:cstheme="minorHAnsi"/>
        </w:rPr>
        <w:t xml:space="preserve"> ik</w:t>
      </w:r>
      <w:r w:rsidR="00C62916" w:rsidRPr="007677AE">
        <w:rPr>
          <w:rFonts w:asciiTheme="minorHAnsi" w:hAnsiTheme="minorHAnsi" w:cstheme="minorHAnsi"/>
        </w:rPr>
        <w:t>ke lenger har behov for å ha i s</w:t>
      </w:r>
      <w:r w:rsidRPr="007677AE">
        <w:rPr>
          <w:rFonts w:asciiTheme="minorHAnsi" w:hAnsiTheme="minorHAnsi" w:cstheme="minorHAnsi"/>
        </w:rPr>
        <w:t>in arbeidsliste, skal avskrives. Dette betyr at du tar dokumentet til etterretning</w:t>
      </w:r>
      <w:r w:rsidR="00987E69" w:rsidRPr="007677AE">
        <w:rPr>
          <w:rFonts w:asciiTheme="minorHAnsi" w:hAnsiTheme="minorHAnsi" w:cstheme="minorHAnsi"/>
        </w:rPr>
        <w:t xml:space="preserve">, men besvarer ikke dokumentet. </w:t>
      </w:r>
      <w:r w:rsidR="00987E69" w:rsidRPr="007677AE">
        <w:rPr>
          <w:rFonts w:asciiTheme="minorHAnsi" w:hAnsiTheme="minorHAnsi" w:cstheme="minorHAnsi"/>
          <w:i/>
        </w:rPr>
        <w:t>Merknader kan legges inn for å si noe om hva som er gjort; eks gitt informasjon videre, begrunnelse for ikke besvart brev osv.</w:t>
      </w:r>
    </w:p>
    <w:p w14:paraId="2044D28A" w14:textId="77777777" w:rsidR="00987E69" w:rsidRPr="007677AE" w:rsidRDefault="00987E69" w:rsidP="00BC331B">
      <w:pPr>
        <w:rPr>
          <w:rFonts w:asciiTheme="minorHAnsi" w:hAnsiTheme="minorHAnsi" w:cstheme="minorHAnsi"/>
          <w:b/>
          <w:i/>
        </w:rPr>
      </w:pPr>
    </w:p>
    <w:p w14:paraId="507C11A1" w14:textId="77777777" w:rsidR="00540CB5" w:rsidRPr="007677AE" w:rsidRDefault="00540CB5" w:rsidP="002E64E7">
      <w:pPr>
        <w:rPr>
          <w:rFonts w:asciiTheme="minorHAnsi" w:hAnsiTheme="minorHAnsi" w:cstheme="minorHAnsi"/>
          <w:b/>
        </w:rPr>
      </w:pPr>
    </w:p>
    <w:p w14:paraId="3D7E1430" w14:textId="1AB297F3" w:rsidR="00987E69" w:rsidRPr="007677AE" w:rsidRDefault="00987E69" w:rsidP="002E64E7">
      <w:pPr>
        <w:rPr>
          <w:rFonts w:asciiTheme="minorHAnsi" w:hAnsiTheme="minorHAnsi" w:cstheme="minorHAnsi"/>
          <w:b/>
        </w:rPr>
      </w:pPr>
      <w:r w:rsidRPr="007677AE">
        <w:rPr>
          <w:rFonts w:asciiTheme="minorHAnsi" w:hAnsiTheme="minorHAnsi" w:cstheme="minorHAnsi"/>
          <w:b/>
        </w:rPr>
        <w:t>Vedtaksskriving</w:t>
      </w:r>
    </w:p>
    <w:p w14:paraId="28D95CC4" w14:textId="310A4643" w:rsidR="00987E69" w:rsidRPr="007677AE" w:rsidRDefault="00987E69" w:rsidP="002E64E7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Saksbehandler forbereder et forslag til vedtak. Det er utarbeidet egne interne rutiner for hvordan man skal fatte et vedtak i fagsystemet.</w:t>
      </w:r>
    </w:p>
    <w:p w14:paraId="4299DA96" w14:textId="77777777" w:rsidR="00987E69" w:rsidRPr="007677AE" w:rsidRDefault="00987E69" w:rsidP="002E64E7">
      <w:pPr>
        <w:rPr>
          <w:rFonts w:asciiTheme="minorHAnsi" w:hAnsiTheme="minorHAnsi" w:cstheme="minorHAnsi"/>
        </w:rPr>
      </w:pPr>
    </w:p>
    <w:p w14:paraId="5959BD25" w14:textId="6D6D9F30" w:rsidR="00FA4F23" w:rsidRPr="007677AE" w:rsidRDefault="00352723" w:rsidP="00352723">
      <w:pPr>
        <w:spacing w:after="13" w:line="248" w:lineRule="auto"/>
        <w:ind w:right="89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 xml:space="preserve">I </w:t>
      </w:r>
      <w:proofErr w:type="gramStart"/>
      <w:r w:rsidRPr="007677AE">
        <w:rPr>
          <w:rFonts w:asciiTheme="minorHAnsi" w:hAnsiTheme="minorHAnsi" w:cstheme="minorHAnsi"/>
        </w:rPr>
        <w:t>ramme ”retning</w:t>
      </w:r>
      <w:proofErr w:type="gramEnd"/>
      <w:r w:rsidRPr="007677AE">
        <w:rPr>
          <w:rFonts w:asciiTheme="minorHAnsi" w:hAnsiTheme="minorHAnsi" w:cstheme="minorHAnsi"/>
        </w:rPr>
        <w:t xml:space="preserve"> og d</w:t>
      </w:r>
      <w:r w:rsidR="00797FD7" w:rsidRPr="007677AE">
        <w:rPr>
          <w:rFonts w:asciiTheme="minorHAnsi" w:hAnsiTheme="minorHAnsi" w:cstheme="minorHAnsi"/>
        </w:rPr>
        <w:t xml:space="preserve">atering” vil vedtaksdokumentet </w:t>
      </w:r>
      <w:r w:rsidRPr="007677AE">
        <w:rPr>
          <w:rFonts w:asciiTheme="minorHAnsi" w:hAnsiTheme="minorHAnsi" w:cstheme="minorHAnsi"/>
        </w:rPr>
        <w:t xml:space="preserve">være merket med ”Utgående”.  Sendt dato foreslår alltid dagens dato. </w:t>
      </w:r>
      <w:proofErr w:type="gramStart"/>
      <w:r w:rsidRPr="007677AE">
        <w:rPr>
          <w:rFonts w:asciiTheme="minorHAnsi" w:hAnsiTheme="minorHAnsi" w:cstheme="minorHAnsi"/>
        </w:rPr>
        <w:t>”</w:t>
      </w:r>
      <w:proofErr w:type="spellStart"/>
      <w:r w:rsidRPr="007677AE">
        <w:rPr>
          <w:rFonts w:asciiTheme="minorHAnsi" w:hAnsiTheme="minorHAnsi" w:cstheme="minorHAnsi"/>
        </w:rPr>
        <w:t>Journalnr</w:t>
      </w:r>
      <w:proofErr w:type="spellEnd"/>
      <w:proofErr w:type="gramEnd"/>
      <w:r w:rsidRPr="007677AE">
        <w:rPr>
          <w:rFonts w:asciiTheme="minorHAnsi" w:hAnsiTheme="minorHAnsi" w:cstheme="minorHAnsi"/>
        </w:rPr>
        <w:t>” har to felter, årstall som settes lik inneværende år og feltnummer som genereres automatisk etter at dokumenthode er lagret eller brevmal er opprettet.</w:t>
      </w:r>
    </w:p>
    <w:p w14:paraId="77637B39" w14:textId="2975D4EB" w:rsidR="00352723" w:rsidRPr="007677AE" w:rsidRDefault="00352723" w:rsidP="00352723">
      <w:pPr>
        <w:spacing w:after="13" w:line="248" w:lineRule="auto"/>
        <w:ind w:right="89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 xml:space="preserve"> </w:t>
      </w:r>
    </w:p>
    <w:p w14:paraId="17BA195C" w14:textId="287602B4" w:rsidR="00352723" w:rsidRPr="007677AE" w:rsidRDefault="00FA4F23" w:rsidP="00352723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52528A3B" wp14:editId="4814F420">
            <wp:extent cx="5353050" cy="3133725"/>
            <wp:effectExtent l="0" t="0" r="0" b="9525"/>
            <wp:docPr id="1332" name="Picture 1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" name="Picture 13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9662" cy="313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83931" w14:textId="77777777" w:rsidR="00FA4F23" w:rsidRPr="007677AE" w:rsidRDefault="00FA4F23" w:rsidP="00352723">
      <w:pPr>
        <w:rPr>
          <w:rFonts w:asciiTheme="minorHAnsi" w:hAnsiTheme="minorHAnsi" w:cstheme="minorHAnsi"/>
        </w:rPr>
      </w:pPr>
    </w:p>
    <w:p w14:paraId="6E74C8ED" w14:textId="03F829BA" w:rsidR="00352723" w:rsidRPr="007677AE" w:rsidRDefault="00352723" w:rsidP="00352723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 xml:space="preserve">I </w:t>
      </w:r>
      <w:proofErr w:type="gramStart"/>
      <w:r w:rsidRPr="007677AE">
        <w:rPr>
          <w:rFonts w:asciiTheme="minorHAnsi" w:hAnsiTheme="minorHAnsi" w:cstheme="minorHAnsi"/>
        </w:rPr>
        <w:t>fel</w:t>
      </w:r>
      <w:r w:rsidR="00C62916" w:rsidRPr="007677AE">
        <w:rPr>
          <w:rFonts w:asciiTheme="minorHAnsi" w:hAnsiTheme="minorHAnsi" w:cstheme="minorHAnsi"/>
        </w:rPr>
        <w:t>t ”Mal</w:t>
      </w:r>
      <w:proofErr w:type="gramEnd"/>
      <w:r w:rsidR="00C62916" w:rsidRPr="007677AE">
        <w:rPr>
          <w:rFonts w:asciiTheme="minorHAnsi" w:hAnsiTheme="minorHAnsi" w:cstheme="minorHAnsi"/>
        </w:rPr>
        <w:t>” velges vedtaksmal som</w:t>
      </w:r>
      <w:r w:rsidRPr="007677AE">
        <w:rPr>
          <w:rFonts w:asciiTheme="minorHAnsi" w:hAnsiTheme="minorHAnsi" w:cstheme="minorHAnsi"/>
        </w:rPr>
        <w:t xml:space="preserve"> allerede </w:t>
      </w:r>
      <w:r w:rsidR="00C62916" w:rsidRPr="007677AE">
        <w:rPr>
          <w:rFonts w:asciiTheme="minorHAnsi" w:hAnsiTheme="minorHAnsi" w:cstheme="minorHAnsi"/>
        </w:rPr>
        <w:t xml:space="preserve">er </w:t>
      </w:r>
      <w:r w:rsidRPr="007677AE">
        <w:rPr>
          <w:rFonts w:asciiTheme="minorHAnsi" w:hAnsiTheme="minorHAnsi" w:cstheme="minorHAnsi"/>
        </w:rPr>
        <w:t xml:space="preserve">tilpasset for kommunen. </w:t>
      </w:r>
    </w:p>
    <w:p w14:paraId="4CA9045D" w14:textId="77777777" w:rsidR="00CD4274" w:rsidRPr="007677AE" w:rsidRDefault="00352723" w:rsidP="00352723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SvarUt-løsningen er aktivert, og da vil «send med d</w:t>
      </w:r>
      <w:r w:rsidR="00CD4274" w:rsidRPr="007677AE">
        <w:rPr>
          <w:rFonts w:asciiTheme="minorHAnsi" w:hAnsiTheme="minorHAnsi" w:cstheme="minorHAnsi"/>
        </w:rPr>
        <w:t>igital forsendelse» være merket</w:t>
      </w:r>
      <w:r w:rsidRPr="007677AE">
        <w:rPr>
          <w:rFonts w:asciiTheme="minorHAnsi" w:hAnsiTheme="minorHAnsi" w:cstheme="minorHAnsi"/>
        </w:rPr>
        <w:t xml:space="preserve">. Ved godkjenning av vedtak blir vedtaksbrev sendt i elektronisk form til mottakeren. </w:t>
      </w:r>
    </w:p>
    <w:p w14:paraId="79ABEFB6" w14:textId="2DB7AD9A" w:rsidR="00352723" w:rsidRPr="007677AE" w:rsidRDefault="00E52A9D" w:rsidP="00352723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lastRenderedPageBreak/>
        <w:t>Vedtaket</w:t>
      </w:r>
      <w:r w:rsidR="00CD4274" w:rsidRPr="007677AE">
        <w:rPr>
          <w:rFonts w:asciiTheme="minorHAnsi" w:hAnsiTheme="minorHAnsi" w:cstheme="minorHAnsi"/>
        </w:rPr>
        <w:t xml:space="preserve"> vil bli sendt til digital postkasse, </w:t>
      </w:r>
      <w:proofErr w:type="spellStart"/>
      <w:r w:rsidR="00CD4274" w:rsidRPr="007677AE">
        <w:rPr>
          <w:rFonts w:asciiTheme="minorHAnsi" w:hAnsiTheme="minorHAnsi" w:cstheme="minorHAnsi"/>
        </w:rPr>
        <w:t>digipost</w:t>
      </w:r>
      <w:proofErr w:type="spellEnd"/>
      <w:r w:rsidR="00CD4274" w:rsidRPr="007677AE">
        <w:rPr>
          <w:rFonts w:asciiTheme="minorHAnsi" w:hAnsiTheme="minorHAnsi" w:cstheme="minorHAnsi"/>
        </w:rPr>
        <w:t xml:space="preserve">. Dersom mottaker ikke har </w:t>
      </w:r>
      <w:proofErr w:type="spellStart"/>
      <w:r w:rsidR="00CD4274" w:rsidRPr="007677AE">
        <w:rPr>
          <w:rFonts w:asciiTheme="minorHAnsi" w:hAnsiTheme="minorHAnsi" w:cstheme="minorHAnsi"/>
        </w:rPr>
        <w:t>digipost</w:t>
      </w:r>
      <w:proofErr w:type="spellEnd"/>
      <w:r w:rsidR="00CD4274" w:rsidRPr="007677AE">
        <w:rPr>
          <w:rFonts w:asciiTheme="minorHAnsi" w:hAnsiTheme="minorHAnsi" w:cstheme="minorHAnsi"/>
        </w:rPr>
        <w:t>, vil dokume</w:t>
      </w:r>
      <w:r w:rsidRPr="007677AE">
        <w:rPr>
          <w:rFonts w:asciiTheme="minorHAnsi" w:hAnsiTheme="minorHAnsi" w:cstheme="minorHAnsi"/>
        </w:rPr>
        <w:t xml:space="preserve">ntet bli sendt til </w:t>
      </w:r>
      <w:proofErr w:type="spellStart"/>
      <w:r w:rsidRPr="007677AE">
        <w:rPr>
          <w:rFonts w:asciiTheme="minorHAnsi" w:hAnsiTheme="minorHAnsi" w:cstheme="minorHAnsi"/>
        </w:rPr>
        <w:t>altinn</w:t>
      </w:r>
      <w:proofErr w:type="spellEnd"/>
      <w:r w:rsidRPr="007677AE">
        <w:rPr>
          <w:rFonts w:asciiTheme="minorHAnsi" w:hAnsiTheme="minorHAnsi" w:cstheme="minorHAnsi"/>
        </w:rPr>
        <w:t>. Vedtake</w:t>
      </w:r>
      <w:r w:rsidR="00CD4274" w:rsidRPr="007677AE">
        <w:rPr>
          <w:rFonts w:asciiTheme="minorHAnsi" w:hAnsiTheme="minorHAnsi" w:cstheme="minorHAnsi"/>
        </w:rPr>
        <w:t xml:space="preserve">t blir liggende i </w:t>
      </w:r>
      <w:proofErr w:type="spellStart"/>
      <w:r w:rsidR="00CD4274" w:rsidRPr="007677AE">
        <w:rPr>
          <w:rFonts w:asciiTheme="minorHAnsi" w:hAnsiTheme="minorHAnsi" w:cstheme="minorHAnsi"/>
        </w:rPr>
        <w:t>altinn</w:t>
      </w:r>
      <w:proofErr w:type="spellEnd"/>
      <w:r w:rsidR="00CD4274" w:rsidRPr="007677AE">
        <w:rPr>
          <w:rFonts w:asciiTheme="minorHAnsi" w:hAnsiTheme="minorHAnsi" w:cstheme="minorHAnsi"/>
        </w:rPr>
        <w:t xml:space="preserve"> i fire dager,</w:t>
      </w:r>
      <w:r w:rsidRPr="007677AE">
        <w:rPr>
          <w:rFonts w:asciiTheme="minorHAnsi" w:hAnsiTheme="minorHAnsi" w:cstheme="minorHAnsi"/>
        </w:rPr>
        <w:t xml:space="preserve"> og</w:t>
      </w:r>
      <w:r w:rsidR="00CD4274" w:rsidRPr="007677AE">
        <w:rPr>
          <w:rFonts w:asciiTheme="minorHAnsi" w:hAnsiTheme="minorHAnsi" w:cstheme="minorHAnsi"/>
        </w:rPr>
        <w:t xml:space="preserve"> dersom det ikke blir åpnet vil brevet bli sendt per post til mottaker.</w:t>
      </w:r>
    </w:p>
    <w:p w14:paraId="52FAC6DD" w14:textId="77777777" w:rsidR="00352723" w:rsidRPr="007677AE" w:rsidRDefault="00352723" w:rsidP="002E64E7">
      <w:pPr>
        <w:rPr>
          <w:rFonts w:asciiTheme="minorHAnsi" w:hAnsiTheme="minorHAnsi" w:cstheme="minorHAnsi"/>
        </w:rPr>
      </w:pPr>
    </w:p>
    <w:p w14:paraId="7BC3A068" w14:textId="53418B0A" w:rsidR="00AC03A1" w:rsidRPr="007677AE" w:rsidRDefault="00AC03A1" w:rsidP="00AC03A1">
      <w:pPr>
        <w:spacing w:after="13" w:line="248" w:lineRule="auto"/>
        <w:ind w:right="89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 xml:space="preserve">I </w:t>
      </w:r>
      <w:proofErr w:type="gramStart"/>
      <w:r w:rsidRPr="007677AE">
        <w:rPr>
          <w:rFonts w:asciiTheme="minorHAnsi" w:hAnsiTheme="minorHAnsi" w:cstheme="minorHAnsi"/>
        </w:rPr>
        <w:t>ramme ”Gjelder</w:t>
      </w:r>
      <w:proofErr w:type="gramEnd"/>
      <w:r w:rsidRPr="007677AE">
        <w:rPr>
          <w:rFonts w:asciiTheme="minorHAnsi" w:hAnsiTheme="minorHAnsi" w:cstheme="minorHAnsi"/>
        </w:rPr>
        <w:t xml:space="preserve">” blir ”Type” definert.  Overskriften vil automatisk defineres, men det er mulig å endre det om det er nødvendig. </w:t>
      </w:r>
    </w:p>
    <w:p w14:paraId="7C2A3F19" w14:textId="77777777" w:rsidR="00AC03A1" w:rsidRPr="007677AE" w:rsidRDefault="00AC03A1" w:rsidP="002E64E7">
      <w:pPr>
        <w:rPr>
          <w:rFonts w:asciiTheme="minorHAnsi" w:hAnsiTheme="minorHAnsi" w:cstheme="minorHAnsi"/>
        </w:rPr>
      </w:pPr>
    </w:p>
    <w:p w14:paraId="08858890" w14:textId="34E9C17E" w:rsidR="00AC03A1" w:rsidRPr="007677AE" w:rsidRDefault="00AC03A1" w:rsidP="00AC03A1">
      <w:pPr>
        <w:spacing w:after="36" w:line="248" w:lineRule="auto"/>
        <w:ind w:right="89"/>
        <w:rPr>
          <w:rFonts w:asciiTheme="minorHAnsi" w:hAnsiTheme="minorHAnsi" w:cstheme="minorHAnsi"/>
        </w:rPr>
      </w:pPr>
      <w:proofErr w:type="gramStart"/>
      <w:r w:rsidRPr="007677AE">
        <w:rPr>
          <w:rFonts w:asciiTheme="minorHAnsi" w:hAnsiTheme="minorHAnsi" w:cstheme="minorHAnsi"/>
        </w:rPr>
        <w:t>I  ”</w:t>
      </w:r>
      <w:proofErr w:type="gramEnd"/>
      <w:r w:rsidRPr="007677AE">
        <w:rPr>
          <w:rFonts w:asciiTheme="minorHAnsi" w:hAnsiTheme="minorHAnsi" w:cstheme="minorHAnsi"/>
        </w:rPr>
        <w:t xml:space="preserve">Adressat” vil alle nødvendige felt knyttet til ”Person” være utfylt. </w:t>
      </w:r>
      <w:proofErr w:type="gramStart"/>
      <w:r w:rsidRPr="007677AE">
        <w:rPr>
          <w:rFonts w:asciiTheme="minorHAnsi" w:hAnsiTheme="minorHAnsi" w:cstheme="minorHAnsi"/>
        </w:rPr>
        <w:t>Uttrekksmenyen ”Person</w:t>
      </w:r>
      <w:proofErr w:type="gramEnd"/>
      <w:r w:rsidRPr="007677AE">
        <w:rPr>
          <w:rFonts w:asciiTheme="minorHAnsi" w:hAnsiTheme="minorHAnsi" w:cstheme="minorHAnsi"/>
        </w:rPr>
        <w:t xml:space="preserve">” gir også mulighet for sending av vedtaksdokumentet til en ”Forbindelse” eller ”Andre”.  </w:t>
      </w:r>
    </w:p>
    <w:p w14:paraId="1176757A" w14:textId="77777777" w:rsidR="00AC03A1" w:rsidRPr="007677AE" w:rsidRDefault="00AC03A1" w:rsidP="002E64E7">
      <w:pPr>
        <w:rPr>
          <w:rFonts w:asciiTheme="minorHAnsi" w:hAnsiTheme="minorHAnsi" w:cstheme="minorHAnsi"/>
        </w:rPr>
      </w:pPr>
    </w:p>
    <w:p w14:paraId="32BE8D5A" w14:textId="51455638" w:rsidR="00AC03A1" w:rsidRPr="007677AE" w:rsidRDefault="00AC03A1" w:rsidP="00AC03A1">
      <w:pPr>
        <w:spacing w:after="13" w:line="248" w:lineRule="auto"/>
        <w:ind w:right="89"/>
        <w:rPr>
          <w:rFonts w:asciiTheme="minorHAnsi" w:hAnsiTheme="minorHAnsi" w:cstheme="minorHAnsi"/>
        </w:rPr>
      </w:pPr>
      <w:proofErr w:type="gramStart"/>
      <w:r w:rsidRPr="007677AE">
        <w:rPr>
          <w:rFonts w:asciiTheme="minorHAnsi" w:hAnsiTheme="minorHAnsi" w:cstheme="minorHAnsi"/>
        </w:rPr>
        <w:t>Under  ”</w:t>
      </w:r>
      <w:proofErr w:type="gramEnd"/>
      <w:r w:rsidRPr="007677AE">
        <w:rPr>
          <w:rFonts w:asciiTheme="minorHAnsi" w:hAnsiTheme="minorHAnsi" w:cstheme="minorHAnsi"/>
        </w:rPr>
        <w:t>Arkivinformasjon” vil dokument dato og avskrivningsdato settes med dagens dato, men det er mulig å endre dette. Avskrivningsmåte, Arkivkode og Klassifikasjon velges etter gjeldende re</w:t>
      </w:r>
      <w:r w:rsidR="00E52A9D" w:rsidRPr="007677AE">
        <w:rPr>
          <w:rFonts w:asciiTheme="minorHAnsi" w:hAnsiTheme="minorHAnsi" w:cstheme="minorHAnsi"/>
        </w:rPr>
        <w:t>tn</w:t>
      </w:r>
      <w:r w:rsidRPr="007677AE">
        <w:rPr>
          <w:rFonts w:asciiTheme="minorHAnsi" w:hAnsiTheme="minorHAnsi" w:cstheme="minorHAnsi"/>
        </w:rPr>
        <w:t xml:space="preserve">ingslinjer for arkivering av journaldokumenter. Verdiene i disse feltene er allerede definert i grunnregister av </w:t>
      </w:r>
      <w:r w:rsidR="00E52A9D" w:rsidRPr="007677AE">
        <w:rPr>
          <w:rFonts w:asciiTheme="minorHAnsi" w:hAnsiTheme="minorHAnsi" w:cstheme="minorHAnsi"/>
        </w:rPr>
        <w:t xml:space="preserve">administrator </w:t>
      </w:r>
      <w:r w:rsidRPr="007677AE">
        <w:rPr>
          <w:rFonts w:asciiTheme="minorHAnsi" w:hAnsiTheme="minorHAnsi" w:cstheme="minorHAnsi"/>
        </w:rPr>
        <w:t xml:space="preserve">eller </w:t>
      </w:r>
      <w:r w:rsidR="00E52A9D" w:rsidRPr="007677AE">
        <w:rPr>
          <w:rFonts w:asciiTheme="minorHAnsi" w:hAnsiTheme="minorHAnsi" w:cstheme="minorHAnsi"/>
        </w:rPr>
        <w:t>superbruker</w:t>
      </w:r>
      <w:r w:rsidRPr="007677AE">
        <w:rPr>
          <w:rFonts w:asciiTheme="minorHAnsi" w:hAnsiTheme="minorHAnsi" w:cstheme="minorHAnsi"/>
        </w:rPr>
        <w:t xml:space="preserve">. </w:t>
      </w:r>
    </w:p>
    <w:p w14:paraId="24E755E3" w14:textId="77777777" w:rsidR="00AC03A1" w:rsidRPr="007677AE" w:rsidRDefault="00AC03A1" w:rsidP="00AC03A1">
      <w:pPr>
        <w:spacing w:line="259" w:lineRule="auto"/>
        <w:ind w:right="438"/>
        <w:rPr>
          <w:rFonts w:asciiTheme="minorHAnsi" w:hAnsiTheme="minorHAnsi" w:cstheme="minorHAnsi"/>
        </w:rPr>
      </w:pPr>
    </w:p>
    <w:p w14:paraId="650250EC" w14:textId="77777777" w:rsidR="00AC03A1" w:rsidRPr="007677AE" w:rsidRDefault="00AC03A1" w:rsidP="00AC03A1">
      <w:pPr>
        <w:spacing w:line="259" w:lineRule="auto"/>
        <w:ind w:right="438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 xml:space="preserve">Hakeboksen «Ferdigstilt» vil merkes automatisk ved godkjenning av vedtak. </w:t>
      </w:r>
    </w:p>
    <w:p w14:paraId="5D537026" w14:textId="77777777" w:rsidR="00AC03A1" w:rsidRPr="007677AE" w:rsidRDefault="00AC03A1" w:rsidP="00AC03A1">
      <w:pPr>
        <w:spacing w:after="13" w:line="248" w:lineRule="auto"/>
        <w:ind w:right="89"/>
        <w:rPr>
          <w:rFonts w:asciiTheme="minorHAnsi" w:hAnsiTheme="minorHAnsi" w:cstheme="minorHAnsi"/>
        </w:rPr>
      </w:pPr>
    </w:p>
    <w:p w14:paraId="5D3F1739" w14:textId="5B14741E" w:rsidR="00AC03A1" w:rsidRPr="007677AE" w:rsidRDefault="00987E69" w:rsidP="00AC03A1">
      <w:pPr>
        <w:spacing w:line="259" w:lineRule="auto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I skil</w:t>
      </w:r>
      <w:r w:rsidR="00AC03A1" w:rsidRPr="007677AE">
        <w:rPr>
          <w:rFonts w:asciiTheme="minorHAnsi" w:hAnsiTheme="minorHAnsi" w:cstheme="minorHAnsi"/>
        </w:rPr>
        <w:t>leark «Deling» gis mulighet til</w:t>
      </w:r>
      <w:r w:rsidRPr="007677AE">
        <w:rPr>
          <w:rFonts w:asciiTheme="minorHAnsi" w:hAnsiTheme="minorHAnsi" w:cstheme="minorHAnsi"/>
        </w:rPr>
        <w:t xml:space="preserve">: </w:t>
      </w:r>
    </w:p>
    <w:p w14:paraId="786DC7FF" w14:textId="77777777" w:rsidR="00987E69" w:rsidRPr="007677AE" w:rsidRDefault="00987E69" w:rsidP="00AC03A1">
      <w:pPr>
        <w:numPr>
          <w:ilvl w:val="1"/>
          <w:numId w:val="30"/>
        </w:numPr>
        <w:spacing w:after="13" w:line="248" w:lineRule="auto"/>
        <w:ind w:right="89" w:hanging="360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 xml:space="preserve">Vise dette vedtaksdokumentet på «Deltagerkort integrering» som benyttes av NAV. </w:t>
      </w:r>
    </w:p>
    <w:p w14:paraId="269E69B7" w14:textId="4DF6CDBD" w:rsidR="00987E69" w:rsidRPr="007677AE" w:rsidRDefault="00987E69" w:rsidP="00AC03A1">
      <w:pPr>
        <w:numPr>
          <w:ilvl w:val="1"/>
          <w:numId w:val="30"/>
        </w:numPr>
        <w:spacing w:after="13" w:line="248" w:lineRule="auto"/>
        <w:ind w:right="89" w:hanging="360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Å «Dele dokument med» andre virksomheter</w:t>
      </w:r>
      <w:r w:rsidR="00E52A9D" w:rsidRPr="007677AE">
        <w:rPr>
          <w:rFonts w:asciiTheme="minorHAnsi" w:hAnsiTheme="minorHAnsi" w:cstheme="minorHAnsi"/>
        </w:rPr>
        <w:t>,</w:t>
      </w:r>
      <w:r w:rsidRPr="007677AE">
        <w:rPr>
          <w:rFonts w:asciiTheme="minorHAnsi" w:hAnsiTheme="minorHAnsi" w:cstheme="minorHAnsi"/>
        </w:rPr>
        <w:t xml:space="preserve"> er sjelden aktuell for vedta</w:t>
      </w:r>
      <w:r w:rsidR="00AC03A1" w:rsidRPr="007677AE">
        <w:rPr>
          <w:rFonts w:asciiTheme="minorHAnsi" w:hAnsiTheme="minorHAnsi" w:cstheme="minorHAnsi"/>
        </w:rPr>
        <w:t xml:space="preserve">k om </w:t>
      </w:r>
      <w:proofErr w:type="spellStart"/>
      <w:proofErr w:type="gramStart"/>
      <w:r w:rsidR="00AC03A1" w:rsidRPr="007677AE">
        <w:rPr>
          <w:rFonts w:asciiTheme="minorHAnsi" w:hAnsiTheme="minorHAnsi" w:cstheme="minorHAnsi"/>
        </w:rPr>
        <w:t>intro.program</w:t>
      </w:r>
      <w:proofErr w:type="spellEnd"/>
      <w:proofErr w:type="gramEnd"/>
      <w:r w:rsidR="00AC03A1" w:rsidRPr="007677AE">
        <w:rPr>
          <w:rFonts w:asciiTheme="minorHAnsi" w:hAnsiTheme="minorHAnsi" w:cstheme="minorHAnsi"/>
        </w:rPr>
        <w:t xml:space="preserve"> med mindre</w:t>
      </w:r>
      <w:r w:rsidRPr="007677AE">
        <w:rPr>
          <w:rFonts w:asciiTheme="minorHAnsi" w:hAnsiTheme="minorHAnsi" w:cstheme="minorHAnsi"/>
        </w:rPr>
        <w:t xml:space="preserve"> vedtaket inneholder en individuell plan som f.eks. en lærer</w:t>
      </w:r>
      <w:r w:rsidR="00E52A9D" w:rsidRPr="007677AE">
        <w:rPr>
          <w:rFonts w:asciiTheme="minorHAnsi" w:hAnsiTheme="minorHAnsi" w:cstheme="minorHAnsi"/>
        </w:rPr>
        <w:t xml:space="preserve"> skal ha mulighet til å redigere.</w:t>
      </w:r>
      <w:r w:rsidRPr="007677AE">
        <w:rPr>
          <w:rFonts w:asciiTheme="minorHAnsi" w:hAnsiTheme="minorHAnsi" w:cstheme="minorHAnsi"/>
        </w:rPr>
        <w:t xml:space="preserve"> </w:t>
      </w:r>
    </w:p>
    <w:p w14:paraId="264A507F" w14:textId="1CC0A87B" w:rsidR="00987E69" w:rsidRPr="007677AE" w:rsidRDefault="00987E69" w:rsidP="00AC03A1">
      <w:pPr>
        <w:numPr>
          <w:ilvl w:val="1"/>
          <w:numId w:val="30"/>
        </w:numPr>
        <w:spacing w:after="13" w:line="248" w:lineRule="auto"/>
        <w:ind w:right="89" w:hanging="360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Definere dokumentet som tilgjengelig «Kun</w:t>
      </w:r>
      <w:r w:rsidR="00AC03A1" w:rsidRPr="007677AE">
        <w:rPr>
          <w:rFonts w:asciiTheme="minorHAnsi" w:hAnsiTheme="minorHAnsi" w:cstheme="minorHAnsi"/>
        </w:rPr>
        <w:t xml:space="preserve"> for denne virksomhet» (</w:t>
      </w:r>
      <w:r w:rsidRPr="007677AE">
        <w:rPr>
          <w:rFonts w:asciiTheme="minorHAnsi" w:hAnsiTheme="minorHAnsi" w:cstheme="minorHAnsi"/>
        </w:rPr>
        <w:t xml:space="preserve">er automatisk på) </w:t>
      </w:r>
    </w:p>
    <w:p w14:paraId="0B94A297" w14:textId="77777777" w:rsidR="00AC03A1" w:rsidRPr="007677AE" w:rsidRDefault="00AC03A1" w:rsidP="00AC03A1">
      <w:pPr>
        <w:spacing w:after="13" w:line="248" w:lineRule="auto"/>
        <w:ind w:right="89"/>
        <w:rPr>
          <w:rFonts w:asciiTheme="minorHAnsi" w:hAnsiTheme="minorHAnsi" w:cstheme="minorHAnsi"/>
        </w:rPr>
      </w:pPr>
    </w:p>
    <w:p w14:paraId="775D92E8" w14:textId="77777777" w:rsidR="00E52A9D" w:rsidRPr="007677AE" w:rsidRDefault="00E52A9D" w:rsidP="00AC03A1">
      <w:pPr>
        <w:spacing w:after="13" w:line="248" w:lineRule="auto"/>
        <w:ind w:right="89"/>
        <w:rPr>
          <w:rFonts w:asciiTheme="minorHAnsi" w:hAnsiTheme="minorHAnsi" w:cstheme="minorHAnsi"/>
        </w:rPr>
      </w:pPr>
    </w:p>
    <w:p w14:paraId="0BFEE8C3" w14:textId="52546ADE" w:rsidR="00987E69" w:rsidRPr="007677AE" w:rsidRDefault="00987E69" w:rsidP="00AC03A1">
      <w:pPr>
        <w:spacing w:after="13" w:line="248" w:lineRule="auto"/>
        <w:ind w:right="89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Skilleark «</w:t>
      </w:r>
      <w:proofErr w:type="spellStart"/>
      <w:r w:rsidRPr="007677AE">
        <w:rPr>
          <w:rFonts w:asciiTheme="minorHAnsi" w:hAnsiTheme="minorHAnsi" w:cstheme="minorHAnsi"/>
        </w:rPr>
        <w:t>Nir</w:t>
      </w:r>
      <w:proofErr w:type="spellEnd"/>
      <w:r w:rsidRPr="007677AE">
        <w:rPr>
          <w:rFonts w:asciiTheme="minorHAnsi" w:hAnsiTheme="minorHAnsi" w:cstheme="minorHAnsi"/>
        </w:rPr>
        <w:t xml:space="preserve"> status» er kun aktuell når det er inngående journal av type krav eller søknad.  </w:t>
      </w:r>
    </w:p>
    <w:p w14:paraId="602E2976" w14:textId="77777777" w:rsidR="00AC03A1" w:rsidRPr="007677AE" w:rsidRDefault="00AC03A1" w:rsidP="00AC03A1">
      <w:pPr>
        <w:spacing w:after="13" w:line="248" w:lineRule="auto"/>
        <w:ind w:right="89"/>
        <w:rPr>
          <w:rFonts w:asciiTheme="minorHAnsi" w:hAnsiTheme="minorHAnsi" w:cstheme="minorHAnsi"/>
        </w:rPr>
      </w:pPr>
    </w:p>
    <w:p w14:paraId="4D344566" w14:textId="7EE8A869" w:rsidR="00987E69" w:rsidRPr="007677AE" w:rsidRDefault="00987E69" w:rsidP="00AC03A1">
      <w:pPr>
        <w:spacing w:after="13" w:line="248" w:lineRule="auto"/>
        <w:ind w:right="89"/>
        <w:rPr>
          <w:rFonts w:asciiTheme="minorHAnsi" w:hAnsiTheme="minorHAnsi" w:cstheme="minorHAnsi"/>
        </w:rPr>
      </w:pPr>
      <w:proofErr w:type="gramStart"/>
      <w:r w:rsidRPr="007677AE">
        <w:rPr>
          <w:rFonts w:asciiTheme="minorHAnsi" w:hAnsiTheme="minorHAnsi" w:cstheme="minorHAnsi"/>
        </w:rPr>
        <w:t>Ramme ”Oppfølging</w:t>
      </w:r>
      <w:proofErr w:type="gramEnd"/>
      <w:r w:rsidRPr="007677AE">
        <w:rPr>
          <w:rFonts w:asciiTheme="minorHAnsi" w:hAnsiTheme="minorHAnsi" w:cstheme="minorHAnsi"/>
        </w:rPr>
        <w:t>” er kn</w:t>
      </w:r>
      <w:r w:rsidR="00AC03A1" w:rsidRPr="007677AE">
        <w:rPr>
          <w:rFonts w:asciiTheme="minorHAnsi" w:hAnsiTheme="minorHAnsi" w:cstheme="minorHAnsi"/>
        </w:rPr>
        <w:t xml:space="preserve">yttet til ”Oppfølging journal” </w:t>
      </w:r>
      <w:r w:rsidRPr="007677AE">
        <w:rPr>
          <w:rFonts w:asciiTheme="minorHAnsi" w:hAnsiTheme="minorHAnsi" w:cstheme="minorHAnsi"/>
        </w:rPr>
        <w:t>som er en frivillig</w:t>
      </w:r>
      <w:r w:rsidR="00D94CF8" w:rsidRPr="007677AE">
        <w:rPr>
          <w:rFonts w:asciiTheme="minorHAnsi" w:hAnsiTheme="minorHAnsi" w:cstheme="minorHAnsi"/>
        </w:rPr>
        <w:t>,</w:t>
      </w:r>
      <w:r w:rsidRPr="007677AE">
        <w:rPr>
          <w:rFonts w:asciiTheme="minorHAnsi" w:hAnsiTheme="minorHAnsi" w:cstheme="minorHAnsi"/>
        </w:rPr>
        <w:t xml:space="preserve"> men smart funksjon for å holde oversikt over dokumenter med etterarbeid. </w:t>
      </w:r>
    </w:p>
    <w:p w14:paraId="69573B9C" w14:textId="77777777" w:rsidR="00987E69" w:rsidRPr="007677AE" w:rsidRDefault="00987E69" w:rsidP="00987E69">
      <w:pPr>
        <w:spacing w:line="259" w:lineRule="auto"/>
        <w:ind w:left="1777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 xml:space="preserve"> </w:t>
      </w:r>
    </w:p>
    <w:p w14:paraId="5296BC8B" w14:textId="382271BB" w:rsidR="00987E69" w:rsidRPr="007677AE" w:rsidRDefault="00987E69" w:rsidP="00AC03A1">
      <w:pPr>
        <w:ind w:right="842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Etter at brevjournalhode er ferdig</w:t>
      </w:r>
      <w:r w:rsidR="00D94CF8" w:rsidRPr="007677AE">
        <w:rPr>
          <w:rFonts w:asciiTheme="minorHAnsi" w:hAnsiTheme="minorHAnsi" w:cstheme="minorHAnsi"/>
        </w:rPr>
        <w:t>,</w:t>
      </w:r>
      <w:r w:rsidRPr="007677AE">
        <w:rPr>
          <w:rFonts w:asciiTheme="minorHAnsi" w:hAnsiTheme="minorHAnsi" w:cstheme="minorHAnsi"/>
        </w:rPr>
        <w:t xml:space="preserve"> da er det å velge ”Skriv brev”  </w:t>
      </w:r>
      <w:r w:rsidRPr="007677AE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362DC1CA" wp14:editId="14703E79">
            <wp:extent cx="390525" cy="304800"/>
            <wp:effectExtent l="0" t="0" r="0" b="0"/>
            <wp:docPr id="1474" name="Picture 1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Picture 14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77AE">
        <w:rPr>
          <w:rFonts w:asciiTheme="minorHAnsi" w:hAnsiTheme="minorHAnsi" w:cstheme="minorHAnsi"/>
        </w:rPr>
        <w:t xml:space="preserve"> som åpner tekstbehandleren og leser inn vedtaksdokumentet med tilhørende flettekoder. Etter at ar</w:t>
      </w:r>
      <w:r w:rsidR="00AC03A1" w:rsidRPr="007677AE">
        <w:rPr>
          <w:rFonts w:asciiTheme="minorHAnsi" w:hAnsiTheme="minorHAnsi" w:cstheme="minorHAnsi"/>
        </w:rPr>
        <w:t>beide</w:t>
      </w:r>
      <w:r w:rsidR="00D94CF8" w:rsidRPr="007677AE">
        <w:rPr>
          <w:rFonts w:asciiTheme="minorHAnsi" w:hAnsiTheme="minorHAnsi" w:cstheme="minorHAnsi"/>
        </w:rPr>
        <w:t>t</w:t>
      </w:r>
      <w:r w:rsidR="00AC03A1" w:rsidRPr="007677AE">
        <w:rPr>
          <w:rFonts w:asciiTheme="minorHAnsi" w:hAnsiTheme="minorHAnsi" w:cstheme="minorHAnsi"/>
        </w:rPr>
        <w:t xml:space="preserve"> med vedtaksdokument</w:t>
      </w:r>
      <w:r w:rsidR="00D94CF8" w:rsidRPr="007677AE">
        <w:rPr>
          <w:rFonts w:asciiTheme="minorHAnsi" w:hAnsiTheme="minorHAnsi" w:cstheme="minorHAnsi"/>
        </w:rPr>
        <w:t xml:space="preserve">et i </w:t>
      </w:r>
      <w:proofErr w:type="spellStart"/>
      <w:r w:rsidR="00AC03A1" w:rsidRPr="007677AE">
        <w:rPr>
          <w:rFonts w:asciiTheme="minorHAnsi" w:hAnsiTheme="minorHAnsi" w:cstheme="minorHAnsi"/>
        </w:rPr>
        <w:t>w</w:t>
      </w:r>
      <w:r w:rsidRPr="007677AE">
        <w:rPr>
          <w:rFonts w:asciiTheme="minorHAnsi" w:hAnsiTheme="minorHAnsi" w:cstheme="minorHAnsi"/>
        </w:rPr>
        <w:t>ord</w:t>
      </w:r>
      <w:proofErr w:type="spellEnd"/>
      <w:r w:rsidRPr="007677AE">
        <w:rPr>
          <w:rFonts w:asciiTheme="minorHAnsi" w:hAnsiTheme="minorHAnsi" w:cstheme="minorHAnsi"/>
        </w:rPr>
        <w:t xml:space="preserve"> er ferdig</w:t>
      </w:r>
      <w:r w:rsidR="00D94CF8" w:rsidRPr="007677AE">
        <w:rPr>
          <w:rFonts w:asciiTheme="minorHAnsi" w:hAnsiTheme="minorHAnsi" w:cstheme="minorHAnsi"/>
        </w:rPr>
        <w:t>,</w:t>
      </w:r>
      <w:r w:rsidRPr="007677AE">
        <w:rPr>
          <w:rFonts w:asciiTheme="minorHAnsi" w:hAnsiTheme="minorHAnsi" w:cstheme="minorHAnsi"/>
        </w:rPr>
        <w:t xml:space="preserve"> skal dokumentet lagres. </w:t>
      </w:r>
    </w:p>
    <w:p w14:paraId="0DCC442A" w14:textId="4B98BF1C" w:rsidR="00E5589F" w:rsidRPr="007677AE" w:rsidRDefault="00AC03A1" w:rsidP="00E5589F">
      <w:pPr>
        <w:ind w:right="89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K</w:t>
      </w:r>
      <w:r w:rsidR="00987E69" w:rsidRPr="007677AE">
        <w:rPr>
          <w:rFonts w:asciiTheme="minorHAnsi" w:hAnsiTheme="minorHAnsi" w:cstheme="minorHAnsi"/>
        </w:rPr>
        <w:t xml:space="preserve">nappen </w:t>
      </w:r>
      <w:r w:rsidR="00987E69" w:rsidRPr="007677AE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31196480" wp14:editId="36315359">
            <wp:extent cx="1733550" cy="314325"/>
            <wp:effectExtent l="0" t="0" r="0" b="0"/>
            <wp:docPr id="1476" name="Picture 1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" name="Picture 14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7E69" w:rsidRPr="007677AE">
        <w:rPr>
          <w:rFonts w:asciiTheme="minorHAnsi" w:hAnsiTheme="minorHAnsi" w:cstheme="minorHAnsi"/>
        </w:rPr>
        <w:t xml:space="preserve"> </w:t>
      </w:r>
      <w:r w:rsidR="00E5589F" w:rsidRPr="007677AE">
        <w:rPr>
          <w:rFonts w:asciiTheme="minorHAnsi" w:hAnsiTheme="minorHAnsi" w:cstheme="minorHAnsi"/>
        </w:rPr>
        <w:t>vil være tilgjengelig,</w:t>
      </w:r>
      <w:r w:rsidR="00987E69" w:rsidRPr="007677AE">
        <w:rPr>
          <w:rFonts w:asciiTheme="minorHAnsi" w:hAnsiTheme="minorHAnsi" w:cstheme="minorHAnsi"/>
        </w:rPr>
        <w:t xml:space="preserve"> dersom det er fortsatt beho</w:t>
      </w:r>
      <w:r w:rsidR="00E5589F" w:rsidRPr="007677AE">
        <w:rPr>
          <w:rFonts w:asciiTheme="minorHAnsi" w:hAnsiTheme="minorHAnsi" w:cstheme="minorHAnsi"/>
        </w:rPr>
        <w:t xml:space="preserve">v for </w:t>
      </w:r>
      <w:r w:rsidR="00D94CF8" w:rsidRPr="007677AE">
        <w:rPr>
          <w:rFonts w:asciiTheme="minorHAnsi" w:hAnsiTheme="minorHAnsi" w:cstheme="minorHAnsi"/>
        </w:rPr>
        <w:t xml:space="preserve">å </w:t>
      </w:r>
      <w:r w:rsidR="00E5589F" w:rsidRPr="007677AE">
        <w:rPr>
          <w:rFonts w:asciiTheme="minorHAnsi" w:hAnsiTheme="minorHAnsi" w:cstheme="minorHAnsi"/>
        </w:rPr>
        <w:t>endr</w:t>
      </w:r>
      <w:r w:rsidR="00D94CF8" w:rsidRPr="007677AE">
        <w:rPr>
          <w:rFonts w:asciiTheme="minorHAnsi" w:hAnsiTheme="minorHAnsi" w:cstheme="minorHAnsi"/>
        </w:rPr>
        <w:t>e</w:t>
      </w:r>
      <w:r w:rsidR="00E5589F" w:rsidRPr="007677AE">
        <w:rPr>
          <w:rFonts w:asciiTheme="minorHAnsi" w:hAnsiTheme="minorHAnsi" w:cstheme="minorHAnsi"/>
        </w:rPr>
        <w:t xml:space="preserve"> vedtakstekst</w:t>
      </w:r>
      <w:r w:rsidR="00D94CF8" w:rsidRPr="007677AE">
        <w:rPr>
          <w:rFonts w:asciiTheme="minorHAnsi" w:hAnsiTheme="minorHAnsi" w:cstheme="minorHAnsi"/>
        </w:rPr>
        <w:t>en</w:t>
      </w:r>
      <w:r w:rsidR="00E5589F" w:rsidRPr="007677AE">
        <w:rPr>
          <w:rFonts w:asciiTheme="minorHAnsi" w:hAnsiTheme="minorHAnsi" w:cstheme="minorHAnsi"/>
        </w:rPr>
        <w:t xml:space="preserve">. </w:t>
      </w:r>
    </w:p>
    <w:p w14:paraId="483D76BC" w14:textId="705FBE58" w:rsidR="00987E69" w:rsidRPr="007677AE" w:rsidRDefault="00987E69" w:rsidP="00E5589F">
      <w:pPr>
        <w:ind w:right="89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 xml:space="preserve">Vedtaket kan nå godkjennes av vedkommende med rettigheter til å godkjenne vedtak. </w:t>
      </w:r>
    </w:p>
    <w:p w14:paraId="3519E369" w14:textId="02D2CB9D" w:rsidR="00987E69" w:rsidRPr="007677AE" w:rsidRDefault="00987E69" w:rsidP="00987E69">
      <w:pPr>
        <w:spacing w:line="259" w:lineRule="auto"/>
        <w:ind w:left="1777"/>
        <w:rPr>
          <w:rFonts w:asciiTheme="minorHAnsi" w:hAnsiTheme="minorHAnsi" w:cstheme="minorHAnsi"/>
          <w:color w:val="FF0000"/>
        </w:rPr>
      </w:pPr>
    </w:p>
    <w:p w14:paraId="66C34FF2" w14:textId="56BB8D8A" w:rsidR="00AB0DFE" w:rsidRPr="007677AE" w:rsidRDefault="00517EBE" w:rsidP="002E64E7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Saksbehandlere er selv ansvarlige for å ferdigstille utgående dokumenter og personjournaler.</w:t>
      </w:r>
      <w:r w:rsidR="00164659" w:rsidRPr="007677AE">
        <w:rPr>
          <w:rFonts w:asciiTheme="minorHAnsi" w:hAnsiTheme="minorHAnsi" w:cstheme="minorHAnsi"/>
        </w:rPr>
        <w:t xml:space="preserve"> Det er utarbeidet interne rutinebeskrivelser for ferdig</w:t>
      </w:r>
      <w:r w:rsidR="00E03995" w:rsidRPr="007677AE">
        <w:rPr>
          <w:rFonts w:asciiTheme="minorHAnsi" w:hAnsiTheme="minorHAnsi" w:cstheme="minorHAnsi"/>
        </w:rPr>
        <w:t>stilling av brevjournaler og person</w:t>
      </w:r>
      <w:r w:rsidR="00164659" w:rsidRPr="007677AE">
        <w:rPr>
          <w:rFonts w:asciiTheme="minorHAnsi" w:hAnsiTheme="minorHAnsi" w:cstheme="minorHAnsi"/>
        </w:rPr>
        <w:t>journaler.</w:t>
      </w:r>
    </w:p>
    <w:p w14:paraId="72F53024" w14:textId="77777777" w:rsidR="00517EBE" w:rsidRPr="007677AE" w:rsidRDefault="00517EBE" w:rsidP="002E64E7">
      <w:pPr>
        <w:rPr>
          <w:rFonts w:asciiTheme="minorHAnsi" w:hAnsiTheme="minorHAnsi" w:cstheme="minorHAnsi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1"/>
      </w:tblGrid>
      <w:tr w:rsidR="008E2DDE" w:rsidRPr="007677AE" w14:paraId="788D9EC6" w14:textId="77777777" w:rsidTr="008E2DDE">
        <w:tc>
          <w:tcPr>
            <w:tcW w:w="0" w:type="auto"/>
            <w:vAlign w:val="center"/>
            <w:hideMark/>
          </w:tcPr>
          <w:p w14:paraId="294C8B6D" w14:textId="16366B6B" w:rsidR="008E2DDE" w:rsidRPr="007677AE" w:rsidRDefault="008E2DDE" w:rsidP="00297C0B">
            <w:pPr>
              <w:pStyle w:val="NormalWeb"/>
              <w:rPr>
                <w:rFonts w:asciiTheme="minorHAnsi" w:hAnsiTheme="minorHAnsi" w:cstheme="minorHAnsi"/>
                <w:color w:val="3C3D48"/>
                <w:sz w:val="22"/>
                <w:szCs w:val="22"/>
              </w:rPr>
            </w:pPr>
            <w:r w:rsidRPr="007677AE">
              <w:rPr>
                <w:rFonts w:asciiTheme="minorHAnsi" w:hAnsiTheme="minorHAnsi" w:cstheme="minorHAnsi"/>
                <w:color w:val="3C3D48"/>
                <w:sz w:val="22"/>
                <w:szCs w:val="22"/>
              </w:rPr>
              <w:t>   </w:t>
            </w:r>
          </w:p>
        </w:tc>
      </w:tr>
    </w:tbl>
    <w:p w14:paraId="29C7F0BF" w14:textId="77777777" w:rsidR="00297C0B" w:rsidRPr="007677AE" w:rsidRDefault="008E2DDE" w:rsidP="00297C0B">
      <w:pPr>
        <w:rPr>
          <w:rFonts w:asciiTheme="minorHAnsi" w:hAnsiTheme="minorHAnsi" w:cstheme="minorHAnsi"/>
          <w:b/>
        </w:rPr>
      </w:pPr>
      <w:r w:rsidRPr="007677AE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="00297C0B" w:rsidRPr="007677AE">
        <w:rPr>
          <w:rFonts w:asciiTheme="minorHAnsi" w:hAnsiTheme="minorHAnsi" w:cstheme="minorHAnsi"/>
          <w:b/>
        </w:rPr>
        <w:t>SvarUT</w:t>
      </w:r>
      <w:proofErr w:type="spellEnd"/>
      <w:r w:rsidR="00297C0B" w:rsidRPr="007677AE">
        <w:rPr>
          <w:rFonts w:asciiTheme="minorHAnsi" w:hAnsiTheme="minorHAnsi" w:cstheme="minorHAnsi"/>
          <w:b/>
        </w:rPr>
        <w:t xml:space="preserve"> </w:t>
      </w:r>
    </w:p>
    <w:p w14:paraId="766B8841" w14:textId="7A681ADD" w:rsidR="00297C0B" w:rsidRPr="007677AE" w:rsidRDefault="00297C0B" w:rsidP="00297C0B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Hver enkelt saksbehandler/lærer har ansvar for å sende digital post ut fra fagsystemet og til flyktninger/deltakere</w:t>
      </w:r>
      <w:r w:rsidR="00C62916" w:rsidRPr="007677AE">
        <w:rPr>
          <w:rFonts w:asciiTheme="minorHAnsi" w:hAnsiTheme="minorHAnsi" w:cstheme="minorHAnsi"/>
        </w:rPr>
        <w:t>/elever</w:t>
      </w:r>
      <w:r w:rsidRPr="007677AE">
        <w:rPr>
          <w:rFonts w:asciiTheme="minorHAnsi" w:hAnsiTheme="minorHAnsi" w:cstheme="minorHAnsi"/>
        </w:rPr>
        <w:t>. Administratorer har ansvaret for oppfølging via innlogging i KS SvarUt.</w:t>
      </w:r>
    </w:p>
    <w:p w14:paraId="165720A6" w14:textId="77777777" w:rsidR="00297C0B" w:rsidRPr="007677AE" w:rsidRDefault="00297C0B" w:rsidP="00297C0B">
      <w:pPr>
        <w:rPr>
          <w:rFonts w:asciiTheme="minorHAnsi" w:hAnsiTheme="minorHAnsi" w:cstheme="minorHAnsi"/>
        </w:rPr>
      </w:pPr>
    </w:p>
    <w:p w14:paraId="278C3DAC" w14:textId="77777777" w:rsidR="00297C0B" w:rsidRPr="007677AE" w:rsidRDefault="00297C0B" w:rsidP="00297C0B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Etter å ha valgt rett person i navigatorfeltet, åpne «</w:t>
      </w:r>
      <w:r w:rsidRPr="007677AE">
        <w:rPr>
          <w:rFonts w:asciiTheme="minorHAnsi" w:hAnsiTheme="minorHAnsi" w:cstheme="minorHAnsi"/>
          <w:b/>
        </w:rPr>
        <w:t>Journal</w:t>
      </w:r>
      <w:r w:rsidRPr="007677AE">
        <w:rPr>
          <w:rFonts w:asciiTheme="minorHAnsi" w:hAnsiTheme="minorHAnsi" w:cstheme="minorHAnsi"/>
        </w:rPr>
        <w:t>». Velg deretter journalføringen du ønsker å sende digitalt, hak av for «</w:t>
      </w:r>
      <w:r w:rsidRPr="007677AE">
        <w:rPr>
          <w:rFonts w:asciiTheme="minorHAnsi" w:hAnsiTheme="minorHAnsi" w:cstheme="minorHAnsi"/>
          <w:b/>
        </w:rPr>
        <w:t>Send med digital forsendelse</w:t>
      </w:r>
      <w:r w:rsidRPr="007677AE">
        <w:rPr>
          <w:rFonts w:asciiTheme="minorHAnsi" w:hAnsiTheme="minorHAnsi" w:cstheme="minorHAnsi"/>
        </w:rPr>
        <w:t>». Dette kan også gjøres etter at vedtak er gjort, eller et annet brev er lagret.</w:t>
      </w:r>
    </w:p>
    <w:p w14:paraId="4A26C042" w14:textId="77777777" w:rsidR="00297C0B" w:rsidRPr="007677AE" w:rsidRDefault="00297C0B" w:rsidP="00297C0B">
      <w:pPr>
        <w:rPr>
          <w:rFonts w:asciiTheme="minorHAnsi" w:hAnsiTheme="minorHAnsi" w:cstheme="minorHAnsi"/>
        </w:rPr>
      </w:pPr>
    </w:p>
    <w:p w14:paraId="4BAA7679" w14:textId="77777777" w:rsidR="00297C0B" w:rsidRPr="007677AE" w:rsidRDefault="00297C0B" w:rsidP="00297C0B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lastRenderedPageBreak/>
        <w:t>Alle maler som benyttes som utgående post er digitalt signert.</w:t>
      </w:r>
    </w:p>
    <w:p w14:paraId="658FD945" w14:textId="77777777" w:rsidR="00297C0B" w:rsidRPr="007677AE" w:rsidRDefault="00297C0B" w:rsidP="00297C0B">
      <w:pPr>
        <w:rPr>
          <w:rFonts w:asciiTheme="minorHAnsi" w:hAnsiTheme="minorHAnsi" w:cstheme="minorHAnsi"/>
        </w:rPr>
      </w:pPr>
    </w:p>
    <w:p w14:paraId="5A8F19AF" w14:textId="4A396CD1" w:rsidR="00297C0B" w:rsidRPr="007677AE" w:rsidRDefault="00297C0B" w:rsidP="00297C0B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 xml:space="preserve">Alle saksbehandlere/lærere ferdigstiller journalføringen som siste ledd i </w:t>
      </w:r>
      <w:r w:rsidR="00E00D88" w:rsidRPr="007677AE">
        <w:rPr>
          <w:rFonts w:asciiTheme="minorHAnsi" w:hAnsiTheme="minorHAnsi" w:cstheme="minorHAnsi"/>
        </w:rPr>
        <w:t>saks</w:t>
      </w:r>
      <w:r w:rsidRPr="007677AE">
        <w:rPr>
          <w:rFonts w:asciiTheme="minorHAnsi" w:hAnsiTheme="minorHAnsi" w:cstheme="minorHAnsi"/>
        </w:rPr>
        <w:t>behandlingen.</w:t>
      </w:r>
    </w:p>
    <w:p w14:paraId="3ED944D0" w14:textId="77777777" w:rsidR="00297C0B" w:rsidRPr="007677AE" w:rsidRDefault="00297C0B" w:rsidP="00297C0B">
      <w:pPr>
        <w:rPr>
          <w:rFonts w:asciiTheme="minorHAnsi" w:hAnsiTheme="minorHAnsi" w:cstheme="minorHAnsi"/>
        </w:rPr>
      </w:pPr>
    </w:p>
    <w:p w14:paraId="4BF98365" w14:textId="77777777" w:rsidR="008F567F" w:rsidRPr="007677AE" w:rsidRDefault="008F567F" w:rsidP="00D82EDB">
      <w:pPr>
        <w:rPr>
          <w:rFonts w:asciiTheme="minorHAnsi" w:hAnsiTheme="minorHAnsi" w:cstheme="minorHAnsi"/>
        </w:rPr>
      </w:pPr>
    </w:p>
    <w:p w14:paraId="0307F478" w14:textId="7E0F3F7D" w:rsidR="00E5589F" w:rsidRPr="007677AE" w:rsidRDefault="00E5589F">
      <w:pPr>
        <w:spacing w:after="160" w:line="259" w:lineRule="auto"/>
        <w:rPr>
          <w:rFonts w:asciiTheme="minorHAnsi" w:eastAsiaTheme="majorEastAsia" w:hAnsiTheme="minorHAnsi" w:cstheme="minorHAnsi"/>
        </w:rPr>
      </w:pPr>
    </w:p>
    <w:p w14:paraId="3E3294F4" w14:textId="7542140C" w:rsidR="00D82EDB" w:rsidRPr="00C77D5E" w:rsidRDefault="00D82EDB" w:rsidP="00C77D5E">
      <w:pPr>
        <w:pStyle w:val="Overskrift1"/>
        <w:rPr>
          <w:color w:val="auto"/>
        </w:rPr>
      </w:pPr>
      <w:bookmarkStart w:id="4" w:name="_Toc13485297"/>
      <w:r w:rsidRPr="00C77D5E">
        <w:rPr>
          <w:color w:val="auto"/>
        </w:rPr>
        <w:t>Arkiv</w:t>
      </w:r>
      <w:r w:rsidR="001C30F5" w:rsidRPr="00C77D5E">
        <w:rPr>
          <w:color w:val="auto"/>
        </w:rPr>
        <w:t xml:space="preserve"> og arkiv</w:t>
      </w:r>
      <w:r w:rsidRPr="00C77D5E">
        <w:rPr>
          <w:color w:val="auto"/>
        </w:rPr>
        <w:t>ering</w:t>
      </w:r>
      <w:bookmarkEnd w:id="4"/>
    </w:p>
    <w:p w14:paraId="3589379F" w14:textId="40FAF6E4" w:rsidR="001C30F5" w:rsidRPr="007677AE" w:rsidRDefault="001C30F5" w:rsidP="001C30F5">
      <w:pPr>
        <w:rPr>
          <w:rFonts w:asciiTheme="minorHAnsi" w:hAnsiTheme="minorHAnsi" w:cstheme="minorHAnsi"/>
        </w:rPr>
      </w:pPr>
    </w:p>
    <w:p w14:paraId="2660B5DE" w14:textId="40B8EAB3" w:rsidR="00297C0B" w:rsidRPr="007677AE" w:rsidRDefault="00297C0B" w:rsidP="00297C0B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 xml:space="preserve">Arkivering til arkivkjernen er innebygget i fagsystemet. Det overordnede ansvaret for å </w:t>
      </w:r>
      <w:r w:rsidR="00D94CF8" w:rsidRPr="007677AE">
        <w:rPr>
          <w:rFonts w:asciiTheme="minorHAnsi" w:hAnsiTheme="minorHAnsi" w:cstheme="minorHAnsi"/>
        </w:rPr>
        <w:t>se til</w:t>
      </w:r>
      <w:r w:rsidRPr="007677AE">
        <w:rPr>
          <w:rFonts w:asciiTheme="minorHAnsi" w:hAnsiTheme="minorHAnsi" w:cstheme="minorHAnsi"/>
        </w:rPr>
        <w:t xml:space="preserve"> at alt er i orden </w:t>
      </w:r>
      <w:r w:rsidR="00D94CF8" w:rsidRPr="007677AE">
        <w:rPr>
          <w:rFonts w:asciiTheme="minorHAnsi" w:hAnsiTheme="minorHAnsi" w:cstheme="minorHAnsi"/>
        </w:rPr>
        <w:t>tilfaller</w:t>
      </w:r>
      <w:r w:rsidRPr="007677AE">
        <w:rPr>
          <w:rFonts w:asciiTheme="minorHAnsi" w:hAnsiTheme="minorHAnsi" w:cstheme="minorHAnsi"/>
        </w:rPr>
        <w:t xml:space="preserve"> systemadministratorer på flyktningetjenesten og Rana voksenopplæring.</w:t>
      </w:r>
    </w:p>
    <w:p w14:paraId="672DCBEE" w14:textId="77777777" w:rsidR="00297C0B" w:rsidRPr="007677AE" w:rsidRDefault="00297C0B" w:rsidP="00297C0B">
      <w:pPr>
        <w:rPr>
          <w:rFonts w:asciiTheme="minorHAnsi" w:hAnsiTheme="minorHAnsi" w:cstheme="minorHAnsi"/>
        </w:rPr>
      </w:pPr>
    </w:p>
    <w:p w14:paraId="62F568D6" w14:textId="742824DE" w:rsidR="00297C0B" w:rsidRPr="007677AE" w:rsidRDefault="00297C0B" w:rsidP="00297C0B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Etter 1. april vil det ikke bli arkivert mer i papirarkiv, alt er digitalt fra og med denne datoen. Når det gjelder det «gamle» papirarkivet blir dette oppbevart på avdelingene, og alle aktive mapper er komplett fra 1. april.</w:t>
      </w:r>
    </w:p>
    <w:p w14:paraId="7BC3D1D9" w14:textId="77777777" w:rsidR="00297C0B" w:rsidRPr="007677AE" w:rsidRDefault="00297C0B" w:rsidP="00297C0B">
      <w:pPr>
        <w:rPr>
          <w:rFonts w:asciiTheme="minorHAnsi" w:hAnsiTheme="minorHAnsi" w:cstheme="minorHAnsi"/>
        </w:rPr>
      </w:pPr>
    </w:p>
    <w:p w14:paraId="2256788E" w14:textId="551F3FF8" w:rsidR="00297C0B" w:rsidRPr="007677AE" w:rsidRDefault="00297C0B" w:rsidP="00297C0B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Skulle systemet være ute av drift vil arkivverdig materiale bli oppbevart i permer/</w:t>
      </w:r>
      <w:proofErr w:type="spellStart"/>
      <w:r w:rsidRPr="007677AE">
        <w:rPr>
          <w:rFonts w:asciiTheme="minorHAnsi" w:hAnsiTheme="minorHAnsi" w:cstheme="minorHAnsi"/>
        </w:rPr>
        <w:t>papirmapper</w:t>
      </w:r>
      <w:proofErr w:type="spellEnd"/>
      <w:r w:rsidRPr="007677AE">
        <w:rPr>
          <w:rFonts w:asciiTheme="minorHAnsi" w:hAnsiTheme="minorHAnsi" w:cstheme="minorHAnsi"/>
        </w:rPr>
        <w:t xml:space="preserve"> </w:t>
      </w:r>
      <w:r w:rsidR="00D94CF8" w:rsidRPr="007677AE">
        <w:rPr>
          <w:rFonts w:asciiTheme="minorHAnsi" w:hAnsiTheme="minorHAnsi" w:cstheme="minorHAnsi"/>
        </w:rPr>
        <w:t xml:space="preserve">inntil systemet er oppe og går, ser punkt 5 i «registrering, skanning og distribusjon». </w:t>
      </w:r>
      <w:r w:rsidRPr="007677AE">
        <w:rPr>
          <w:rFonts w:asciiTheme="minorHAnsi" w:hAnsiTheme="minorHAnsi" w:cstheme="minorHAnsi"/>
        </w:rPr>
        <w:t xml:space="preserve">Ansvar for ajourføring av dette avgjøres av leder etter hver enkel oppstart etter en driftsstans. </w:t>
      </w:r>
    </w:p>
    <w:p w14:paraId="35CEBFA7" w14:textId="77777777" w:rsidR="00297C0B" w:rsidRPr="007677AE" w:rsidRDefault="00297C0B" w:rsidP="001C30F5">
      <w:pPr>
        <w:rPr>
          <w:rFonts w:asciiTheme="minorHAnsi" w:hAnsiTheme="minorHAnsi" w:cstheme="minorHAnsi"/>
        </w:rPr>
      </w:pPr>
    </w:p>
    <w:p w14:paraId="4EA70BE0" w14:textId="77777777" w:rsidR="00297C0B" w:rsidRPr="007677AE" w:rsidRDefault="00297C0B" w:rsidP="001C30F5">
      <w:pPr>
        <w:rPr>
          <w:rFonts w:asciiTheme="minorHAnsi" w:hAnsiTheme="minorHAnsi" w:cstheme="minorHAnsi"/>
        </w:rPr>
      </w:pPr>
    </w:p>
    <w:p w14:paraId="6D1A9D5A" w14:textId="77777777" w:rsidR="003051EA" w:rsidRPr="00C77D5E" w:rsidRDefault="003051EA" w:rsidP="00C77D5E">
      <w:pPr>
        <w:pStyle w:val="Overskrift1"/>
        <w:rPr>
          <w:color w:val="auto"/>
        </w:rPr>
      </w:pPr>
      <w:bookmarkStart w:id="5" w:name="_Toc13485298"/>
      <w:r w:rsidRPr="00C77D5E">
        <w:rPr>
          <w:color w:val="auto"/>
        </w:rPr>
        <w:t>Kvalitetssikring</w:t>
      </w:r>
      <w:bookmarkEnd w:id="5"/>
    </w:p>
    <w:p w14:paraId="3113654E" w14:textId="77777777" w:rsidR="002E64E7" w:rsidRPr="007677AE" w:rsidRDefault="002E64E7" w:rsidP="002E64E7">
      <w:pPr>
        <w:rPr>
          <w:rFonts w:asciiTheme="minorHAnsi" w:hAnsiTheme="minorHAnsi" w:cstheme="minorHAnsi"/>
        </w:rPr>
      </w:pPr>
    </w:p>
    <w:p w14:paraId="5F33E3F5" w14:textId="38250BF5" w:rsidR="006F333E" w:rsidRPr="007677AE" w:rsidRDefault="006F333E" w:rsidP="006F333E">
      <w:pPr>
        <w:rPr>
          <w:rFonts w:asciiTheme="minorHAnsi" w:hAnsiTheme="minorHAnsi" w:cstheme="minorHAnsi"/>
          <w:color w:val="FF0000"/>
        </w:rPr>
      </w:pPr>
      <w:r w:rsidRPr="007677AE">
        <w:rPr>
          <w:rFonts w:asciiTheme="minorHAnsi" w:hAnsiTheme="minorHAnsi" w:cstheme="minorHAnsi"/>
        </w:rPr>
        <w:t xml:space="preserve">Fagansvarlige i hver enkelt avdeling har det overordnede ansvaret for å kvalitetssikre at arkiveringen og rutinene fungerer som det skal. </w:t>
      </w:r>
    </w:p>
    <w:p w14:paraId="64BD2464" w14:textId="77777777" w:rsidR="006F333E" w:rsidRPr="007677AE" w:rsidRDefault="006F333E" w:rsidP="006F333E">
      <w:pPr>
        <w:rPr>
          <w:rFonts w:asciiTheme="minorHAnsi" w:hAnsiTheme="minorHAnsi" w:cstheme="minorHAnsi"/>
        </w:rPr>
      </w:pPr>
    </w:p>
    <w:p w14:paraId="4729E9DE" w14:textId="77777777" w:rsidR="006F333E" w:rsidRPr="007677AE" w:rsidRDefault="006F333E" w:rsidP="006F333E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Ved svikt på rutiner vil leder bli orientert samtidig med at fagansvarlige kontakter den aktuelle saksbehandler/lærer for oppklaring/opplæring.</w:t>
      </w:r>
    </w:p>
    <w:p w14:paraId="3BE85E53" w14:textId="77777777" w:rsidR="006F333E" w:rsidRPr="007677AE" w:rsidRDefault="006F333E" w:rsidP="002E64E7">
      <w:pPr>
        <w:rPr>
          <w:rFonts w:asciiTheme="minorHAnsi" w:hAnsiTheme="minorHAnsi" w:cstheme="minorHAnsi"/>
        </w:rPr>
      </w:pPr>
    </w:p>
    <w:p w14:paraId="161040E4" w14:textId="77777777" w:rsidR="007C24BE" w:rsidRPr="007677AE" w:rsidRDefault="007C24BE" w:rsidP="002E64E7">
      <w:pPr>
        <w:rPr>
          <w:rFonts w:asciiTheme="minorHAnsi" w:hAnsiTheme="minorHAnsi" w:cstheme="minorHAnsi"/>
        </w:rPr>
      </w:pPr>
    </w:p>
    <w:p w14:paraId="310CD32E" w14:textId="77777777" w:rsidR="00C14510" w:rsidRPr="00C77D5E" w:rsidRDefault="00C14510" w:rsidP="00C77D5E">
      <w:pPr>
        <w:pStyle w:val="Overskrift1"/>
        <w:rPr>
          <w:color w:val="auto"/>
        </w:rPr>
      </w:pPr>
      <w:bookmarkStart w:id="6" w:name="_Toc13485299"/>
      <w:r w:rsidRPr="00C77D5E">
        <w:rPr>
          <w:color w:val="auto"/>
        </w:rPr>
        <w:t>Systemadministrasjon</w:t>
      </w:r>
      <w:bookmarkEnd w:id="6"/>
    </w:p>
    <w:p w14:paraId="5DC315A1" w14:textId="77777777" w:rsidR="00C77D5E" w:rsidRDefault="00C77D5E" w:rsidP="001046CB">
      <w:pPr>
        <w:rPr>
          <w:rFonts w:asciiTheme="minorHAnsi" w:hAnsiTheme="minorHAnsi" w:cstheme="minorHAnsi"/>
        </w:rPr>
      </w:pPr>
    </w:p>
    <w:p w14:paraId="0EF22983" w14:textId="0008697A" w:rsidR="001046CB" w:rsidRPr="007677AE" w:rsidRDefault="001046CB" w:rsidP="001046CB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Leder/rektor har ansvar for systemet, og systemadministratorer har ansvar for utførelsen.</w:t>
      </w:r>
    </w:p>
    <w:p w14:paraId="5830C9E6" w14:textId="77777777" w:rsidR="006D0858" w:rsidRPr="007677AE" w:rsidRDefault="006D0858" w:rsidP="001046CB">
      <w:pPr>
        <w:rPr>
          <w:rFonts w:asciiTheme="minorHAnsi" w:hAnsiTheme="minorHAnsi" w:cstheme="minorHAnsi"/>
          <w:b/>
        </w:rPr>
      </w:pPr>
    </w:p>
    <w:p w14:paraId="7B2F453A" w14:textId="352B4632" w:rsidR="001046CB" w:rsidRPr="007677AE" w:rsidRDefault="001046CB" w:rsidP="001046CB">
      <w:pPr>
        <w:rPr>
          <w:rFonts w:asciiTheme="minorHAnsi" w:hAnsiTheme="minorHAnsi" w:cstheme="minorHAnsi"/>
          <w:b/>
        </w:rPr>
      </w:pPr>
      <w:r w:rsidRPr="007677AE">
        <w:rPr>
          <w:rFonts w:asciiTheme="minorHAnsi" w:hAnsiTheme="minorHAnsi" w:cstheme="minorHAnsi"/>
          <w:b/>
        </w:rPr>
        <w:t>Rollebeskrivelse i fagsystemet</w:t>
      </w:r>
    </w:p>
    <w:tbl>
      <w:tblPr>
        <w:tblW w:w="5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1396"/>
        <w:gridCol w:w="612"/>
        <w:gridCol w:w="1025"/>
        <w:gridCol w:w="1465"/>
        <w:gridCol w:w="1262"/>
        <w:gridCol w:w="632"/>
        <w:gridCol w:w="632"/>
      </w:tblGrid>
      <w:tr w:rsidR="006D0858" w:rsidRPr="007677AE" w14:paraId="332C9684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C507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63E6" w14:textId="77777777" w:rsidR="006D0858" w:rsidRPr="007677AE" w:rsidRDefault="006D0858" w:rsidP="004146F6">
            <w:pPr>
              <w:rPr>
                <w:rFonts w:asciiTheme="minorHAnsi" w:hAnsiTheme="minorHAnsi" w:cstheme="minorHAnsi"/>
                <w:b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b/>
                <w:color w:val="000000"/>
                <w:lang w:eastAsia="nb-NO"/>
              </w:rPr>
              <w:t>administrator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5DE7" w14:textId="77777777" w:rsidR="006D0858" w:rsidRPr="007677AE" w:rsidRDefault="006D0858" w:rsidP="004146F6">
            <w:pPr>
              <w:rPr>
                <w:rFonts w:asciiTheme="minorHAnsi" w:hAnsiTheme="minorHAnsi" w:cstheme="minorHAnsi"/>
                <w:b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b/>
                <w:color w:val="000000"/>
                <w:lang w:eastAsia="nb-NO"/>
              </w:rPr>
              <w:t>leder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1740" w14:textId="77777777" w:rsidR="006D0858" w:rsidRPr="007677AE" w:rsidRDefault="006D0858" w:rsidP="004146F6">
            <w:pPr>
              <w:rPr>
                <w:rFonts w:asciiTheme="minorHAnsi" w:hAnsiTheme="minorHAnsi" w:cstheme="minorHAnsi"/>
                <w:b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b/>
                <w:color w:val="000000"/>
                <w:lang w:eastAsia="nb-NO"/>
              </w:rPr>
              <w:t>merkantil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ABCB" w14:textId="77777777" w:rsidR="006D0858" w:rsidRPr="007677AE" w:rsidRDefault="006D0858" w:rsidP="004146F6">
            <w:pPr>
              <w:rPr>
                <w:rFonts w:asciiTheme="minorHAnsi" w:hAnsiTheme="minorHAnsi" w:cstheme="minorHAnsi"/>
                <w:b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b/>
                <w:color w:val="000000"/>
                <w:lang w:eastAsia="nb-NO"/>
              </w:rPr>
              <w:t>saksbehandler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77C4" w14:textId="77777777" w:rsidR="006D0858" w:rsidRPr="007677AE" w:rsidRDefault="006D0858" w:rsidP="004146F6">
            <w:pPr>
              <w:rPr>
                <w:rFonts w:asciiTheme="minorHAnsi" w:hAnsiTheme="minorHAnsi" w:cstheme="minorHAnsi"/>
                <w:b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b/>
                <w:color w:val="000000"/>
                <w:lang w:eastAsia="nb-NO"/>
              </w:rPr>
              <w:t>superbruker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7F0E" w14:textId="77777777" w:rsidR="006D0858" w:rsidRPr="007677AE" w:rsidRDefault="006D0858" w:rsidP="004146F6">
            <w:pPr>
              <w:rPr>
                <w:rFonts w:asciiTheme="minorHAnsi" w:hAnsiTheme="minorHAnsi" w:cstheme="minorHAnsi"/>
                <w:b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b/>
                <w:color w:val="000000"/>
                <w:lang w:eastAsia="nb-NO"/>
              </w:rPr>
              <w:t>lærer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28A9" w14:textId="77777777" w:rsidR="006D0858" w:rsidRPr="007677AE" w:rsidRDefault="006D0858" w:rsidP="004146F6">
            <w:pPr>
              <w:rPr>
                <w:rFonts w:asciiTheme="minorHAnsi" w:hAnsiTheme="minorHAnsi" w:cstheme="minorHAnsi"/>
                <w:b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b/>
                <w:color w:val="000000"/>
                <w:lang w:eastAsia="nb-NO"/>
              </w:rPr>
              <w:t>lærer +</w:t>
            </w:r>
          </w:p>
        </w:tc>
      </w:tr>
      <w:tr w:rsidR="006D0858" w:rsidRPr="007677AE" w14:paraId="5B1CF80E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057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grunnregister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8DD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32A4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7B65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A5EA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BBC7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9CDB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560D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6BA6F9F3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07EF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rapportdefinisjoner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FCF2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8E55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1D9E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2A92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2869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2A45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8903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6585E7C1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D28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systeminnstillinger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F9E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042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3193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BE93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F601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4DB9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5F03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444ABF9A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C615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godkjenne alle vedtak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EDD8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459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A98B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301B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6A41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0F6A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1A24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43E608E1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5FB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godkjenne alle vedtak utenom egne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06F5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AFEF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46E2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0486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59E7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C8DD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86DF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3DF86A8D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80EB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stoppe vedtak og utbetalinger (og kontrakter)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A7C5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CF5C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EF5C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9A27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9C37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BFD9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C7D1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69970132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83F4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lastRenderedPageBreak/>
              <w:t>åpne godkjente vedtak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1497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9C88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BF5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127D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289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FBC2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0A76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7D6E9191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BB12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klarere stønad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8E9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E8C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ED0A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A066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6E5A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51EF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EC21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0FE2EFCB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50F4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anvise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5C0F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86DD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96D8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85AF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3A4F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90DB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2F8D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6027026C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01BC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sende meldinger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4B9C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6FFF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58B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239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2969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5FC8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762A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0E1D5F7A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C8EB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norsktilskudd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B77D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014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52C9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D4FD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E44B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1126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BB0B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5EFBC5B5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93E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administrere historikk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C55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5C36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6EC5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254D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DB7C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D5BA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0475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7A2E6659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9C59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slette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FC3D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9E61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D07E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6922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24D4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AD0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1751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56E3BAFE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620F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slette personjournaler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D1DC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BACA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B75E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5EC5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B2AA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EA6A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C95D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2E744A4E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83AD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slette kurs/tiltak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926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2FAC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D485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AFB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9D59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31D4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79B7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1E1F04A3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7099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slette planer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6464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1CC1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FC71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5D34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9224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71D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AA81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</w:tr>
      <w:tr w:rsidR="006D0858" w:rsidRPr="007677AE" w14:paraId="6BDEB56A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98AA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utskrifter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751F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E50D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05C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97C4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EB35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2227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059A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</w:tr>
      <w:tr w:rsidR="006D0858" w:rsidRPr="007677AE" w14:paraId="6E48AA51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A6DB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eksport/import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096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B40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3091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D5FC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FDEF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AE6A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E442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4AEE044B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C674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kontrakt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5909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82B7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7529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4EBA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358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35F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2DF7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5BDD1033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877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økonomi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AE57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F09D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6291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42F9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0C52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72AB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CB88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426C44F0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4EAA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vedtak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BD4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223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743F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78EB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95BB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EFEA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BAB4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</w:tr>
      <w:tr w:rsidR="006D0858" w:rsidRPr="007677AE" w14:paraId="02E28996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71D8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tiltak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505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465B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18D5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5BF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587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8E6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53AA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0DC91DAF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F777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fraværsføring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5E02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520A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FEE8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E9BD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E13B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920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676A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</w:tr>
      <w:tr w:rsidR="006D0858" w:rsidRPr="007677AE" w14:paraId="4B8459CE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83AF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lese data fra NIR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CADC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1E2F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B6C1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0778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5C0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BBA1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CF7B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</w:tr>
      <w:tr w:rsidR="006D0858" w:rsidRPr="007677AE" w14:paraId="5469208E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0F8D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trekk av introduksjonsstønad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5FC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263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C653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0B2F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EA48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AEAF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6A4F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0ADC3FF7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C8D7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dokumentimport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D777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D7A2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2EC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5D37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F2A7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CB2F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8DBC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</w:tr>
      <w:tr w:rsidR="006D0858" w:rsidRPr="007677AE" w14:paraId="765FD445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91F7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 xml:space="preserve">fjern </w:t>
            </w:r>
            <w:proofErr w:type="spellStart"/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ferdigstillte</w:t>
            </w:r>
            <w:proofErr w:type="spellEnd"/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 xml:space="preserve"> brevjournaler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8326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418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3068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DC54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2E2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5087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08C8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40C6EA13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3F52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se og administrere arkivlogg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082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9D94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E41A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68CE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5286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8E3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8110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633B5551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BBA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registrere karakter på alle elever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22CD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C9F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05F7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B5C4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DC4C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1D0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C7EB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1DC3AF76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E12F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registrere karakter på egne elever/kurstilbud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C355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6612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CAB5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597F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2B8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1A48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FFE5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</w:tr>
      <w:tr w:rsidR="006D0858" w:rsidRPr="007677AE" w14:paraId="76306CA3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0F57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registrere karakter etter tidsfrist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75C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AF1A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5C8D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5A79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B835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CAC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1CEC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</w:tr>
      <w:tr w:rsidR="006D0858" w:rsidRPr="007677AE" w14:paraId="14036546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A06D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utskrift karakterprotokoller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4F24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CDE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F440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080E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BB88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1DF6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19C6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</w:tr>
      <w:tr w:rsidR="006D0858" w:rsidRPr="007677AE" w14:paraId="13A0AC73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F3F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opprette nye personer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89CD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81CC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408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727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E6E9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69A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68C2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</w:tr>
      <w:tr w:rsidR="006D0858" w:rsidRPr="007677AE" w14:paraId="7EBA9A4E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86A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 xml:space="preserve">endre f.nr. og </w:t>
            </w:r>
            <w:proofErr w:type="spellStart"/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personnr</w:t>
            </w:r>
            <w:proofErr w:type="spellEnd"/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7EF4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23E4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C615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EED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A3F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0A1F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4298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</w:tr>
      <w:tr w:rsidR="006D0858" w:rsidRPr="007677AE" w14:paraId="473CCD9D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A16A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reaktivere avsluttede personer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3BBF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D8DD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8541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E8E8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BB09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2F4C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4715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</w:tr>
      <w:tr w:rsidR="006D0858" w:rsidRPr="007677AE" w14:paraId="656B0D4B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E9D7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registrere bankkonto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7C81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1876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4F2B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F877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D0E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5E6C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136C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</w:tr>
      <w:tr w:rsidR="006D0858" w:rsidRPr="007677AE" w14:paraId="6CCB575C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E823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slette dokumenter fra dokumentimport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6426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F30D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0D1E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181C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A657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2BFA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DD87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6CBC8BAA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6406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se avsluttede personer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20E8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3F3F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1AFE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6A94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5D40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  <w:r w:rsidRPr="007677AE">
              <w:rPr>
                <w:rFonts w:asciiTheme="minorHAnsi" w:hAnsiTheme="minorHAnsi" w:cstheme="minorHAnsi"/>
                <w:color w:val="000000"/>
                <w:lang w:eastAsia="nb-NO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1D8A" w14:textId="77777777" w:rsidR="006D0858" w:rsidRPr="007677AE" w:rsidRDefault="006D0858" w:rsidP="004146F6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274D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  <w:tr w:rsidR="006D0858" w:rsidRPr="007677AE" w14:paraId="00FA66AE" w14:textId="77777777" w:rsidTr="004146F6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D8AB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DEC7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5D26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4129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B13E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4801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15D8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EFC0" w14:textId="77777777" w:rsidR="006D0858" w:rsidRPr="007677AE" w:rsidRDefault="006D0858" w:rsidP="004146F6">
            <w:pPr>
              <w:rPr>
                <w:rFonts w:asciiTheme="minorHAnsi" w:hAnsiTheme="minorHAnsi" w:cstheme="minorHAnsi"/>
                <w:lang w:eastAsia="nb-NO"/>
              </w:rPr>
            </w:pPr>
          </w:p>
        </w:tc>
      </w:tr>
    </w:tbl>
    <w:p w14:paraId="2141D118" w14:textId="77777777" w:rsidR="006D0858" w:rsidRPr="007677AE" w:rsidRDefault="006D0858" w:rsidP="006D0858">
      <w:pPr>
        <w:rPr>
          <w:rFonts w:asciiTheme="minorHAnsi" w:hAnsiTheme="minorHAnsi" w:cstheme="minorHAnsi"/>
        </w:rPr>
      </w:pPr>
    </w:p>
    <w:p w14:paraId="5EC35172" w14:textId="77777777" w:rsidR="001046CB" w:rsidRPr="007677AE" w:rsidRDefault="001046CB" w:rsidP="001046CB">
      <w:pPr>
        <w:rPr>
          <w:rFonts w:asciiTheme="minorHAnsi" w:hAnsiTheme="minorHAnsi" w:cstheme="minorHAnsi"/>
        </w:rPr>
      </w:pPr>
    </w:p>
    <w:p w14:paraId="73273249" w14:textId="27CC214C" w:rsidR="001046CB" w:rsidRPr="007677AE" w:rsidRDefault="001046CB" w:rsidP="001046CB">
      <w:pPr>
        <w:rPr>
          <w:rFonts w:asciiTheme="minorHAnsi" w:hAnsiTheme="minorHAnsi" w:cstheme="minorHAnsi"/>
          <w:b/>
        </w:rPr>
      </w:pPr>
      <w:r w:rsidRPr="007677AE">
        <w:rPr>
          <w:rFonts w:asciiTheme="minorHAnsi" w:hAnsiTheme="minorHAnsi" w:cstheme="minorHAnsi"/>
          <w:b/>
        </w:rPr>
        <w:t>Rollebeskrivelse i VSA</w:t>
      </w:r>
    </w:p>
    <w:p w14:paraId="41C11840" w14:textId="395192A0" w:rsidR="001046CB" w:rsidRPr="007677AE" w:rsidRDefault="001046CB" w:rsidP="001046CB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System</w:t>
      </w:r>
      <w:r w:rsidR="00376791" w:rsidRPr="007677AE">
        <w:rPr>
          <w:rFonts w:asciiTheme="minorHAnsi" w:hAnsiTheme="minorHAnsi" w:cstheme="minorHAnsi"/>
        </w:rPr>
        <w:t>ansvarlig i fagsystemet</w:t>
      </w:r>
      <w:r w:rsidR="008369E0" w:rsidRPr="007677AE">
        <w:rPr>
          <w:rFonts w:asciiTheme="minorHAnsi" w:hAnsiTheme="minorHAnsi" w:cstheme="minorHAnsi"/>
        </w:rPr>
        <w:t>, er definert som superbruker i VSA,</w:t>
      </w:r>
      <w:r w:rsidR="00376791" w:rsidRPr="007677AE">
        <w:rPr>
          <w:rFonts w:asciiTheme="minorHAnsi" w:hAnsiTheme="minorHAnsi" w:cstheme="minorHAnsi"/>
        </w:rPr>
        <w:t xml:space="preserve"> har ansvar for å følge opp at arkivering og svar Ut fungerer for sin arkivdel. Denne rollen dekkes opp med en stedfortreder ved fravær.</w:t>
      </w:r>
    </w:p>
    <w:p w14:paraId="7A030F0C" w14:textId="12CFB694" w:rsidR="00D82EDB" w:rsidRPr="007677AE" w:rsidRDefault="008369E0" w:rsidP="008369E0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Det er utarbeidet egne rutinebeskrivelser for roller og tilgangsstyring i VSA.</w:t>
      </w:r>
    </w:p>
    <w:p w14:paraId="62654627" w14:textId="77777777" w:rsidR="008F567F" w:rsidRPr="007677AE" w:rsidRDefault="008F567F" w:rsidP="005B4457">
      <w:pPr>
        <w:pStyle w:val="Listeavsnitt"/>
        <w:spacing w:after="0" w:line="240" w:lineRule="auto"/>
        <w:rPr>
          <w:rFonts w:cstheme="minorHAnsi"/>
        </w:rPr>
      </w:pPr>
    </w:p>
    <w:p w14:paraId="62413DAD" w14:textId="77777777" w:rsidR="00D82EDB" w:rsidRPr="007677AE" w:rsidRDefault="00D82EDB" w:rsidP="00D82EDB">
      <w:pPr>
        <w:rPr>
          <w:rFonts w:asciiTheme="minorHAnsi" w:hAnsiTheme="minorHAnsi" w:cstheme="minorHAnsi"/>
        </w:rPr>
      </w:pPr>
    </w:p>
    <w:p w14:paraId="7BE80B2F" w14:textId="77777777" w:rsidR="003051EA" w:rsidRPr="00C77D5E" w:rsidRDefault="001C30F5" w:rsidP="00C77D5E">
      <w:pPr>
        <w:pStyle w:val="Overskrift1"/>
        <w:rPr>
          <w:color w:val="auto"/>
        </w:rPr>
      </w:pPr>
      <w:bookmarkStart w:id="7" w:name="_Toc13485300"/>
      <w:r w:rsidRPr="00C77D5E">
        <w:rPr>
          <w:color w:val="auto"/>
        </w:rPr>
        <w:t>Offentlighet og innsyn</w:t>
      </w:r>
      <w:bookmarkEnd w:id="7"/>
    </w:p>
    <w:p w14:paraId="3E35A7FD" w14:textId="77777777" w:rsidR="000F49E6" w:rsidRPr="007677AE" w:rsidRDefault="000F49E6" w:rsidP="000F49E6">
      <w:pPr>
        <w:rPr>
          <w:rFonts w:asciiTheme="minorHAnsi" w:hAnsiTheme="minorHAnsi" w:cstheme="minorHAnsi"/>
        </w:rPr>
      </w:pPr>
    </w:p>
    <w:p w14:paraId="138A5A79" w14:textId="04FE7B28" w:rsidR="000F49E6" w:rsidRPr="007677AE" w:rsidRDefault="000F49E6" w:rsidP="000F49E6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Offentlighetsvurderingen av inngående post foretas i utgangspunktet av arkivet, men det er saksansvarlig/saksbehandler som har primæransvaret for at riktig vurdering er gjort. Hvis arkivet er i tvil, kontaktes leder/rektor i kunnskap og integrering, eller den som har fått fullmakt til det, for avgjørelse om hvilke saksdokument som skal unntas fra offentligheten.</w:t>
      </w:r>
    </w:p>
    <w:p w14:paraId="0BCE3050" w14:textId="77777777" w:rsidR="00C165A5" w:rsidRPr="007677AE" w:rsidRDefault="00C165A5" w:rsidP="00C165A5">
      <w:pPr>
        <w:rPr>
          <w:rFonts w:asciiTheme="minorHAnsi" w:hAnsiTheme="minorHAnsi" w:cstheme="minorHAnsi"/>
        </w:rPr>
      </w:pPr>
      <w:bookmarkStart w:id="8" w:name="eztoc3418100_4"/>
      <w:bookmarkEnd w:id="8"/>
    </w:p>
    <w:p w14:paraId="31C764D4" w14:textId="4973F4CD" w:rsidR="000F49E6" w:rsidRPr="007677AE" w:rsidRDefault="000F49E6" w:rsidP="00C165A5">
      <w:pPr>
        <w:rPr>
          <w:rFonts w:asciiTheme="minorHAnsi" w:hAnsiTheme="minorHAnsi" w:cstheme="minorHAnsi"/>
          <w:b/>
        </w:rPr>
      </w:pPr>
      <w:r w:rsidRPr="007677AE">
        <w:rPr>
          <w:rFonts w:asciiTheme="minorHAnsi" w:hAnsiTheme="minorHAnsi" w:cstheme="minorHAnsi"/>
          <w:b/>
        </w:rPr>
        <w:t xml:space="preserve">Dokumenter i fagsystemet </w:t>
      </w:r>
      <w:proofErr w:type="spellStart"/>
      <w:r w:rsidRPr="007677AE">
        <w:rPr>
          <w:rFonts w:asciiTheme="minorHAnsi" w:hAnsiTheme="minorHAnsi" w:cstheme="minorHAnsi"/>
          <w:b/>
        </w:rPr>
        <w:t>FlyVo</w:t>
      </w:r>
      <w:proofErr w:type="spellEnd"/>
    </w:p>
    <w:p w14:paraId="145C0CE3" w14:textId="77777777" w:rsidR="00C77D5E" w:rsidRDefault="000F49E6" w:rsidP="00C165A5">
      <w:pPr>
        <w:autoSpaceDE w:val="0"/>
        <w:autoSpaceDN w:val="0"/>
        <w:adjustRightInd w:val="0"/>
        <w:spacing w:before="100" w:after="100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>Dokumenter i s</w:t>
      </w:r>
      <w:r w:rsidR="00C165A5" w:rsidRPr="007677AE">
        <w:rPr>
          <w:rFonts w:asciiTheme="minorHAnsi" w:hAnsiTheme="minorHAnsi" w:cstheme="minorHAnsi"/>
        </w:rPr>
        <w:t xml:space="preserve">ystemet </w:t>
      </w:r>
      <w:proofErr w:type="spellStart"/>
      <w:r w:rsidR="003B40D9" w:rsidRPr="007677AE">
        <w:rPr>
          <w:rFonts w:asciiTheme="minorHAnsi" w:hAnsiTheme="minorHAnsi" w:cstheme="minorHAnsi"/>
        </w:rPr>
        <w:t>FlyVo</w:t>
      </w:r>
      <w:proofErr w:type="spellEnd"/>
      <w:r w:rsidR="003B40D9" w:rsidRPr="007677AE">
        <w:rPr>
          <w:rFonts w:asciiTheme="minorHAnsi" w:hAnsiTheme="minorHAnsi" w:cstheme="minorHAnsi"/>
        </w:rPr>
        <w:t xml:space="preserve"> </w:t>
      </w:r>
      <w:r w:rsidR="00C165A5" w:rsidRPr="007677AE">
        <w:rPr>
          <w:rFonts w:asciiTheme="minorHAnsi" w:hAnsiTheme="minorHAnsi" w:cstheme="minorHAnsi"/>
        </w:rPr>
        <w:t>inneholder s</w:t>
      </w:r>
      <w:r w:rsidR="00D171FB" w:rsidRPr="007677AE">
        <w:rPr>
          <w:rFonts w:asciiTheme="minorHAnsi" w:hAnsiTheme="minorHAnsi" w:cstheme="minorHAnsi"/>
        </w:rPr>
        <w:t>ensitive personopplysninger (jf. p</w:t>
      </w:r>
      <w:r w:rsidR="00C165A5" w:rsidRPr="007677AE">
        <w:rPr>
          <w:rFonts w:asciiTheme="minorHAnsi" w:hAnsiTheme="minorHAnsi" w:cstheme="minorHAnsi"/>
        </w:rPr>
        <w:t>ersonopplysningslova §2.8), d</w:t>
      </w:r>
      <w:r w:rsidR="00D171FB" w:rsidRPr="007677AE">
        <w:rPr>
          <w:rFonts w:asciiTheme="minorHAnsi" w:hAnsiTheme="minorHAnsi" w:cstheme="minorHAnsi"/>
        </w:rPr>
        <w:t xml:space="preserve">et vil si </w:t>
      </w:r>
      <w:r w:rsidR="00C165A5" w:rsidRPr="007677AE">
        <w:rPr>
          <w:rFonts w:asciiTheme="minorHAnsi" w:hAnsiTheme="minorHAnsi" w:cstheme="minorHAnsi"/>
        </w:rPr>
        <w:t xml:space="preserve">opplysninger om helse, </w:t>
      </w:r>
      <w:r w:rsidR="003B40D9" w:rsidRPr="007677AE">
        <w:rPr>
          <w:rFonts w:asciiTheme="minorHAnsi" w:hAnsiTheme="minorHAnsi" w:cstheme="minorHAnsi"/>
        </w:rPr>
        <w:t xml:space="preserve">etnisk opprinnelse, </w:t>
      </w:r>
      <w:r w:rsidR="00C165A5" w:rsidRPr="007677AE">
        <w:rPr>
          <w:rFonts w:asciiTheme="minorHAnsi" w:hAnsiTheme="minorHAnsi" w:cstheme="minorHAnsi"/>
        </w:rPr>
        <w:t>økonomiske forhold m</w:t>
      </w:r>
      <w:r w:rsidR="00D171FB" w:rsidRPr="007677AE">
        <w:rPr>
          <w:rFonts w:asciiTheme="minorHAnsi" w:hAnsiTheme="minorHAnsi" w:cstheme="minorHAnsi"/>
        </w:rPr>
        <w:t>ed mer</w:t>
      </w:r>
      <w:r w:rsidR="00C165A5" w:rsidRPr="007677AE">
        <w:rPr>
          <w:rFonts w:asciiTheme="minorHAnsi" w:hAnsiTheme="minorHAnsi" w:cstheme="minorHAnsi"/>
        </w:rPr>
        <w:t>.</w:t>
      </w:r>
      <w:r w:rsidR="00C165A5" w:rsidRPr="007677AE">
        <w:rPr>
          <w:rFonts w:asciiTheme="minorHAnsi" w:hAnsiTheme="minorHAnsi" w:cstheme="minorHAnsi"/>
        </w:rPr>
        <w:br/>
      </w:r>
    </w:p>
    <w:p w14:paraId="6F8CD369" w14:textId="77777777" w:rsidR="00C77D5E" w:rsidRDefault="00C77D5E" w:rsidP="00C165A5">
      <w:pPr>
        <w:autoSpaceDE w:val="0"/>
        <w:autoSpaceDN w:val="0"/>
        <w:adjustRightInd w:val="0"/>
        <w:spacing w:before="100" w:after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også Arkivplan </w:t>
      </w:r>
      <w:r w:rsidRPr="00C77D5E">
        <w:rPr>
          <w:rFonts w:asciiTheme="minorHAnsi" w:hAnsiTheme="minorHAnsi" w:cstheme="minorHAnsi"/>
        </w:rPr>
        <w:t>Rana kommune - 2018-2021</w:t>
      </w:r>
      <w:r>
        <w:rPr>
          <w:rFonts w:asciiTheme="minorHAnsi" w:hAnsiTheme="minorHAnsi" w:cstheme="minorHAnsi"/>
        </w:rPr>
        <w:t xml:space="preserve"> &gt;</w:t>
      </w:r>
      <w:r w:rsidRPr="00C77D5E">
        <w:rPr>
          <w:rFonts w:asciiTheme="minorHAnsi" w:hAnsiTheme="minorHAnsi" w:cstheme="minorHAnsi"/>
        </w:rPr>
        <w:t xml:space="preserve"> RUTINER</w:t>
      </w:r>
      <w:r>
        <w:rPr>
          <w:rFonts w:asciiTheme="minorHAnsi" w:hAnsiTheme="minorHAnsi" w:cstheme="minorHAnsi"/>
        </w:rPr>
        <w:t xml:space="preserve"> &gt;</w:t>
      </w:r>
      <w:r w:rsidRPr="00C77D5E">
        <w:rPr>
          <w:rFonts w:asciiTheme="minorHAnsi" w:hAnsiTheme="minorHAnsi" w:cstheme="minorHAnsi"/>
        </w:rPr>
        <w:t xml:space="preserve"> Daglige post og arkivrutiner</w:t>
      </w:r>
      <w:r>
        <w:rPr>
          <w:rFonts w:asciiTheme="minorHAnsi" w:hAnsiTheme="minorHAnsi" w:cstheme="minorHAnsi"/>
        </w:rPr>
        <w:t xml:space="preserve"> &gt;</w:t>
      </w:r>
      <w:r w:rsidRPr="00C77D5E">
        <w:rPr>
          <w:rFonts w:asciiTheme="minorHAnsi" w:hAnsiTheme="minorHAnsi" w:cstheme="minorHAnsi"/>
        </w:rPr>
        <w:t xml:space="preserve"> Lagring av sensitive personopplysninger</w:t>
      </w:r>
      <w:r>
        <w:rPr>
          <w:rFonts w:asciiTheme="minorHAnsi" w:hAnsiTheme="minorHAnsi" w:cstheme="minorHAnsi"/>
        </w:rPr>
        <w:t>.</w:t>
      </w:r>
    </w:p>
    <w:p w14:paraId="708D6EC0" w14:textId="61D2D045" w:rsidR="00C165A5" w:rsidRPr="007677AE" w:rsidRDefault="00C165A5" w:rsidP="00C165A5">
      <w:pPr>
        <w:autoSpaceDE w:val="0"/>
        <w:autoSpaceDN w:val="0"/>
        <w:adjustRightInd w:val="0"/>
        <w:spacing w:before="100" w:after="100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br/>
        <w:t>Taushetsplikten knyttet til infor</w:t>
      </w:r>
      <w:r w:rsidR="00D171FB" w:rsidRPr="007677AE">
        <w:rPr>
          <w:rFonts w:asciiTheme="minorHAnsi" w:hAnsiTheme="minorHAnsi" w:cstheme="minorHAnsi"/>
        </w:rPr>
        <w:t>masjon i systemet er hjemlet i f</w:t>
      </w:r>
      <w:r w:rsidRPr="007677AE">
        <w:rPr>
          <w:rFonts w:asciiTheme="minorHAnsi" w:hAnsiTheme="minorHAnsi" w:cstheme="minorHAnsi"/>
        </w:rPr>
        <w:t>orv</w:t>
      </w:r>
      <w:r w:rsidR="00D171FB" w:rsidRPr="007677AE">
        <w:rPr>
          <w:rFonts w:asciiTheme="minorHAnsi" w:hAnsiTheme="minorHAnsi" w:cstheme="minorHAnsi"/>
        </w:rPr>
        <w:t xml:space="preserve">altningsloven (§§13 og utover), offentlighetsloven (§13.1) og </w:t>
      </w:r>
      <w:r w:rsidRPr="007677AE">
        <w:rPr>
          <w:rFonts w:asciiTheme="minorHAnsi" w:hAnsiTheme="minorHAnsi" w:cstheme="minorHAnsi"/>
        </w:rPr>
        <w:t>særlover</w:t>
      </w:r>
      <w:r w:rsidR="00D171FB" w:rsidRPr="007677AE">
        <w:rPr>
          <w:rFonts w:asciiTheme="minorHAnsi" w:hAnsiTheme="minorHAnsi" w:cstheme="minorHAnsi"/>
        </w:rPr>
        <w:t>.</w:t>
      </w:r>
      <w:r w:rsidR="003B40D9" w:rsidRPr="007677AE">
        <w:rPr>
          <w:rFonts w:asciiTheme="minorHAnsi" w:hAnsiTheme="minorHAnsi" w:cstheme="minorHAnsi"/>
        </w:rPr>
        <w:t xml:space="preserve"> </w:t>
      </w:r>
      <w:r w:rsidRPr="007677AE">
        <w:rPr>
          <w:rFonts w:asciiTheme="minorHAnsi" w:hAnsiTheme="minorHAnsi" w:cstheme="minorHAnsi"/>
        </w:rPr>
        <w:t>For å ivareta taushetsplikten, ligger</w:t>
      </w:r>
      <w:r w:rsidR="00D171FB" w:rsidRPr="007677AE">
        <w:rPr>
          <w:rFonts w:asciiTheme="minorHAnsi" w:hAnsiTheme="minorHAnsi" w:cstheme="minorHAnsi"/>
        </w:rPr>
        <w:t xml:space="preserve"> systemet på sikker sone, </w:t>
      </w:r>
      <w:r w:rsidRPr="007677AE">
        <w:rPr>
          <w:rFonts w:asciiTheme="minorHAnsi" w:hAnsiTheme="minorHAnsi" w:cstheme="minorHAnsi"/>
        </w:rPr>
        <w:t>med styrt tilgangskontroll.</w:t>
      </w:r>
    </w:p>
    <w:p w14:paraId="0BE6EC16" w14:textId="4184EA46" w:rsidR="00C165A5" w:rsidRPr="007677AE" w:rsidRDefault="00C165A5" w:rsidP="00C165A5">
      <w:pPr>
        <w:autoSpaceDE w:val="0"/>
        <w:autoSpaceDN w:val="0"/>
        <w:adjustRightInd w:val="0"/>
        <w:spacing w:before="100" w:after="100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 xml:space="preserve"> </w:t>
      </w:r>
      <w:r w:rsidRPr="007677AE">
        <w:rPr>
          <w:rFonts w:asciiTheme="minorHAnsi" w:hAnsiTheme="minorHAnsi" w:cstheme="minorHAnsi"/>
        </w:rPr>
        <w:br/>
      </w:r>
      <w:r w:rsidR="00D171FB" w:rsidRPr="007677AE">
        <w:rPr>
          <w:rFonts w:asciiTheme="minorHAnsi" w:hAnsiTheme="minorHAnsi" w:cstheme="minorHAnsi"/>
        </w:rPr>
        <w:t>Fagsystemet</w:t>
      </w:r>
      <w:r w:rsidRPr="007677AE">
        <w:rPr>
          <w:rFonts w:asciiTheme="minorHAnsi" w:hAnsiTheme="minorHAnsi" w:cstheme="minorHAnsi"/>
        </w:rPr>
        <w:t xml:space="preserve"> har loggfunksjon </w:t>
      </w:r>
      <w:r w:rsidR="000762C3" w:rsidRPr="007677AE">
        <w:rPr>
          <w:rFonts w:asciiTheme="minorHAnsi" w:hAnsiTheme="minorHAnsi" w:cstheme="minorHAnsi"/>
        </w:rPr>
        <w:t>(kontroll</w:t>
      </w:r>
      <w:r w:rsidR="00D171FB" w:rsidRPr="007677AE">
        <w:rPr>
          <w:rFonts w:asciiTheme="minorHAnsi" w:hAnsiTheme="minorHAnsi" w:cstheme="minorHAnsi"/>
        </w:rPr>
        <w:t>funk</w:t>
      </w:r>
      <w:r w:rsidRPr="007677AE">
        <w:rPr>
          <w:rFonts w:asciiTheme="minorHAnsi" w:hAnsiTheme="minorHAnsi" w:cstheme="minorHAnsi"/>
        </w:rPr>
        <w:t xml:space="preserve">sjon) som skal ivareta og styre kontroll med </w:t>
      </w:r>
      <w:r w:rsidR="003B40D9" w:rsidRPr="007677AE">
        <w:rPr>
          <w:rFonts w:asciiTheme="minorHAnsi" w:hAnsiTheme="minorHAnsi" w:cstheme="minorHAnsi"/>
        </w:rPr>
        <w:t xml:space="preserve">hvem som har </w:t>
      </w:r>
      <w:r w:rsidRPr="007677AE">
        <w:rPr>
          <w:rFonts w:asciiTheme="minorHAnsi" w:hAnsiTheme="minorHAnsi" w:cstheme="minorHAnsi"/>
        </w:rPr>
        <w:t>innsyn</w:t>
      </w:r>
      <w:r w:rsidR="000762C3" w:rsidRPr="007677AE">
        <w:rPr>
          <w:rFonts w:asciiTheme="minorHAnsi" w:hAnsiTheme="minorHAnsi" w:cstheme="minorHAnsi"/>
        </w:rPr>
        <w:t xml:space="preserve"> i systemet</w:t>
      </w:r>
      <w:r w:rsidRPr="007677AE">
        <w:rPr>
          <w:rFonts w:asciiTheme="minorHAnsi" w:hAnsiTheme="minorHAnsi" w:cstheme="minorHAnsi"/>
        </w:rPr>
        <w:t xml:space="preserve">. </w:t>
      </w:r>
      <w:r w:rsidRPr="007677AE">
        <w:rPr>
          <w:rFonts w:asciiTheme="minorHAnsi" w:hAnsiTheme="minorHAnsi" w:cstheme="minorHAnsi"/>
          <w:color w:val="FF0000"/>
        </w:rPr>
        <w:br/>
      </w:r>
      <w:r w:rsidRPr="007677AE">
        <w:rPr>
          <w:rFonts w:asciiTheme="minorHAnsi" w:hAnsiTheme="minorHAnsi" w:cstheme="minorHAnsi"/>
        </w:rPr>
        <w:br/>
        <w:t xml:space="preserve">Kommunen har funksjoner som overvåker trafikk gjennom brannmur. </w:t>
      </w:r>
    </w:p>
    <w:p w14:paraId="4E006CFE" w14:textId="4DE74FF3" w:rsidR="000F49E6" w:rsidRPr="007677AE" w:rsidRDefault="0035064A" w:rsidP="000F49E6">
      <w:pPr>
        <w:rPr>
          <w:rFonts w:asciiTheme="minorHAnsi" w:hAnsiTheme="minorHAnsi" w:cstheme="minorHAnsi"/>
          <w:b/>
        </w:rPr>
      </w:pPr>
      <w:bookmarkStart w:id="9" w:name="Offentlighetsvurdering"/>
      <w:bookmarkStart w:id="10" w:name="Innsyn_i_arkivet"/>
      <w:bookmarkStart w:id="11" w:name="eztoc3418100_5"/>
      <w:bookmarkEnd w:id="9"/>
      <w:bookmarkEnd w:id="10"/>
      <w:bookmarkEnd w:id="11"/>
      <w:r w:rsidRPr="007677AE">
        <w:rPr>
          <w:rFonts w:asciiTheme="minorHAnsi" w:hAnsiTheme="minorHAnsi" w:cstheme="minorHAnsi"/>
          <w:b/>
        </w:rPr>
        <w:t>Postliste</w:t>
      </w:r>
    </w:p>
    <w:p w14:paraId="00202DE1" w14:textId="3C61FF15" w:rsidR="00C165A5" w:rsidRPr="007677AE" w:rsidRDefault="0035064A" w:rsidP="00C165A5">
      <w:pPr>
        <w:rPr>
          <w:rFonts w:asciiTheme="minorHAnsi" w:hAnsiTheme="minorHAnsi" w:cstheme="minorHAnsi"/>
        </w:rPr>
      </w:pPr>
      <w:bookmarkStart w:id="12" w:name="Partsinnsyn"/>
      <w:bookmarkEnd w:id="12"/>
      <w:r w:rsidRPr="007677AE">
        <w:rPr>
          <w:rFonts w:asciiTheme="minorHAnsi" w:hAnsiTheme="minorHAnsi" w:cstheme="minorHAnsi"/>
        </w:rPr>
        <w:t xml:space="preserve">Fagsystemet </w:t>
      </w:r>
      <w:proofErr w:type="spellStart"/>
      <w:r w:rsidRPr="007677AE">
        <w:rPr>
          <w:rFonts w:asciiTheme="minorHAnsi" w:hAnsiTheme="minorHAnsi" w:cstheme="minorHAnsi"/>
        </w:rPr>
        <w:t>FlyVo</w:t>
      </w:r>
      <w:proofErr w:type="spellEnd"/>
      <w:r w:rsidRPr="007677AE">
        <w:rPr>
          <w:rFonts w:asciiTheme="minorHAnsi" w:hAnsiTheme="minorHAnsi" w:cstheme="minorHAnsi"/>
        </w:rPr>
        <w:t xml:space="preserve"> har postliste over brevjournaler. Postliste brevjournal ligger som en kategori til utskrift i mappen journal.</w:t>
      </w:r>
    </w:p>
    <w:p w14:paraId="313F7599" w14:textId="71FE2D92" w:rsidR="000762C3" w:rsidRPr="007677AE" w:rsidRDefault="0035064A" w:rsidP="0035064A">
      <w:pPr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</w:rPr>
        <w:t xml:space="preserve">Utskriften postliste fungerer ikke i den versjonen av </w:t>
      </w:r>
      <w:proofErr w:type="spellStart"/>
      <w:r w:rsidRPr="007677AE">
        <w:rPr>
          <w:rFonts w:asciiTheme="minorHAnsi" w:hAnsiTheme="minorHAnsi" w:cstheme="minorHAnsi"/>
        </w:rPr>
        <w:t>FlyVo</w:t>
      </w:r>
      <w:proofErr w:type="spellEnd"/>
      <w:r w:rsidRPr="007677AE">
        <w:rPr>
          <w:rFonts w:asciiTheme="minorHAnsi" w:hAnsiTheme="minorHAnsi" w:cstheme="minorHAnsi"/>
        </w:rPr>
        <w:t xml:space="preserve"> som vi har i dag, men skal fungere i den nyeste versjonen (8.15.1). </w:t>
      </w:r>
    </w:p>
    <w:p w14:paraId="7BB145AD" w14:textId="77777777" w:rsidR="0035064A" w:rsidRPr="007677AE" w:rsidRDefault="0035064A">
      <w:pPr>
        <w:spacing w:after="160" w:line="259" w:lineRule="auto"/>
        <w:rPr>
          <w:rFonts w:asciiTheme="minorHAnsi" w:hAnsiTheme="minorHAnsi" w:cstheme="minorHAnsi"/>
        </w:rPr>
      </w:pPr>
    </w:p>
    <w:p w14:paraId="30D625A0" w14:textId="29489739" w:rsidR="0033235B" w:rsidRPr="007677AE" w:rsidRDefault="007C24BE" w:rsidP="008E13A3">
      <w:pPr>
        <w:spacing w:after="160" w:line="259" w:lineRule="auto"/>
        <w:rPr>
          <w:rFonts w:asciiTheme="minorHAnsi" w:hAnsiTheme="minorHAnsi" w:cstheme="minorHAnsi"/>
          <w:b/>
        </w:rPr>
      </w:pPr>
      <w:r w:rsidRPr="007677AE">
        <w:rPr>
          <w:rFonts w:asciiTheme="minorHAnsi" w:hAnsiTheme="minorHAnsi" w:cstheme="minorHAnsi"/>
          <w:b/>
        </w:rPr>
        <w:t xml:space="preserve">Hvordan håndteres </w:t>
      </w:r>
      <w:r w:rsidR="007F538E" w:rsidRPr="007677AE">
        <w:rPr>
          <w:rFonts w:asciiTheme="minorHAnsi" w:hAnsiTheme="minorHAnsi" w:cstheme="minorHAnsi"/>
          <w:b/>
        </w:rPr>
        <w:t>innsyn</w:t>
      </w:r>
      <w:r w:rsidRPr="007677AE">
        <w:rPr>
          <w:rFonts w:asciiTheme="minorHAnsi" w:hAnsiTheme="minorHAnsi" w:cstheme="minorHAnsi"/>
          <w:b/>
        </w:rPr>
        <w:t>?</w:t>
      </w:r>
    </w:p>
    <w:p w14:paraId="6E1F2E99" w14:textId="77777777" w:rsidR="000F49E6" w:rsidRPr="00B71D34" w:rsidRDefault="000F49E6" w:rsidP="00B71D34">
      <w:pPr>
        <w:rPr>
          <w:b/>
        </w:rPr>
      </w:pPr>
      <w:bookmarkStart w:id="13" w:name="_Toc10619438"/>
      <w:r w:rsidRPr="00B71D34">
        <w:rPr>
          <w:b/>
        </w:rPr>
        <w:t>Partsinnsyn</w:t>
      </w:r>
      <w:bookmarkEnd w:id="13"/>
    </w:p>
    <w:p w14:paraId="3D4BA25C" w14:textId="77777777" w:rsidR="000F49E6" w:rsidRPr="007677AE" w:rsidRDefault="00951D94" w:rsidP="000F49E6">
      <w:pPr>
        <w:rPr>
          <w:rFonts w:asciiTheme="minorHAnsi" w:hAnsiTheme="minorHAnsi" w:cstheme="minorHAnsi"/>
        </w:rPr>
      </w:pPr>
      <w:hyperlink r:id="rId12" w:history="1">
        <w:r w:rsidR="000F49E6" w:rsidRPr="007677AE">
          <w:rPr>
            <w:rStyle w:val="Hyperkobling"/>
            <w:rFonts w:asciiTheme="minorHAnsi" w:hAnsiTheme="minorHAnsi" w:cstheme="minorHAnsi"/>
          </w:rPr>
          <w:t>Forvaltningslovens</w:t>
        </w:r>
      </w:hyperlink>
      <w:r w:rsidR="000F49E6" w:rsidRPr="007677AE">
        <w:rPr>
          <w:rFonts w:asciiTheme="minorHAnsi" w:hAnsiTheme="minorHAnsi" w:cstheme="minorHAnsi"/>
        </w:rPr>
        <w:t xml:space="preserve"> § 18 1. ledd: (partenes adgang til å gjøre seg kjent med sakens dokumenter) </w:t>
      </w:r>
      <w:r w:rsidR="000F49E6" w:rsidRPr="007677AE">
        <w:rPr>
          <w:rFonts w:asciiTheme="minorHAnsi" w:hAnsiTheme="minorHAnsi" w:cstheme="minorHAnsi"/>
          <w:i/>
          <w:iCs/>
        </w:rPr>
        <w:t>"En part har rett til å gjøre seg kjent med sakens dokumenter for så vidt ikke annet følger av reglene i denne paragraf eller § 19. Dette gjelder også etter at det er truffet vedtak i saken.</w:t>
      </w:r>
    </w:p>
    <w:p w14:paraId="51A51186" w14:textId="77777777" w:rsidR="000F49E6" w:rsidRPr="007677AE" w:rsidRDefault="000F49E6" w:rsidP="008E13A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29AD9134" w14:textId="77777777" w:rsidR="008E13A3" w:rsidRPr="007677AE" w:rsidRDefault="008E13A3" w:rsidP="008E13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677AE">
        <w:rPr>
          <w:rFonts w:asciiTheme="minorHAnsi" w:hAnsiTheme="minorHAnsi" w:cstheme="minorHAnsi"/>
          <w:b/>
          <w:bCs/>
          <w:color w:val="000000"/>
        </w:rPr>
        <w:t xml:space="preserve">Dokumenter som er unntatt offentlighet </w:t>
      </w:r>
    </w:p>
    <w:p w14:paraId="02A849DE" w14:textId="3C71721C" w:rsidR="008E13A3" w:rsidRPr="007677AE" w:rsidRDefault="008E13A3" w:rsidP="008E13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677AE">
        <w:rPr>
          <w:rFonts w:asciiTheme="minorHAnsi" w:hAnsiTheme="minorHAnsi" w:cstheme="minorHAnsi"/>
          <w:color w:val="000000"/>
        </w:rPr>
        <w:t xml:space="preserve">Når det bes om innsyn i dokumenter som er unntatt offentlighet skal dette bli registrert som en egen sak i Elements, og som leder/rektor har ansvar for å saksbehandle. </w:t>
      </w:r>
    </w:p>
    <w:p w14:paraId="4109DD94" w14:textId="77777777" w:rsidR="008E13A3" w:rsidRPr="007677AE" w:rsidRDefault="008E13A3" w:rsidP="008E13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6F7592F" w14:textId="77777777" w:rsidR="008E13A3" w:rsidRPr="007677AE" w:rsidRDefault="008E13A3" w:rsidP="008E13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677AE">
        <w:rPr>
          <w:rFonts w:asciiTheme="minorHAnsi" w:hAnsiTheme="minorHAnsi" w:cstheme="minorHAnsi"/>
          <w:b/>
          <w:bCs/>
          <w:color w:val="000000"/>
        </w:rPr>
        <w:lastRenderedPageBreak/>
        <w:t xml:space="preserve">Saksbehandling av innsynsbegjæringer som er unntatt offentlighet </w:t>
      </w:r>
    </w:p>
    <w:p w14:paraId="268630B9" w14:textId="77777777" w:rsidR="008E13A3" w:rsidRPr="007677AE" w:rsidRDefault="008E13A3" w:rsidP="008E13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677AE">
        <w:rPr>
          <w:rFonts w:asciiTheme="minorHAnsi" w:hAnsiTheme="minorHAnsi" w:cstheme="minorHAnsi"/>
          <w:color w:val="000000"/>
        </w:rPr>
        <w:t xml:space="preserve">Alle innsynsbegjæringer på dokumenter som er unntatt offentlighet skal saksbehandles. Saksbehandlingen skal være skriftlig og skal journalføres i Elements. Oversendelse av svar på e-post regnes som skriftlig svar, </w:t>
      </w:r>
      <w:r w:rsidRPr="007677AE">
        <w:rPr>
          <w:rFonts w:asciiTheme="minorHAnsi" w:hAnsiTheme="minorHAnsi" w:cstheme="minorHAnsi"/>
        </w:rPr>
        <w:t>svaret må da journalføres via Elements</w:t>
      </w:r>
      <w:r w:rsidRPr="007677AE">
        <w:rPr>
          <w:rFonts w:asciiTheme="minorHAnsi" w:hAnsiTheme="minorHAnsi" w:cstheme="minorHAnsi"/>
          <w:color w:val="000000"/>
        </w:rPr>
        <w:t>.</w:t>
      </w:r>
    </w:p>
    <w:p w14:paraId="2A251DF5" w14:textId="0507FB68" w:rsidR="008E13A3" w:rsidRPr="007677AE" w:rsidRDefault="008E13A3" w:rsidP="008E13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677AE">
        <w:rPr>
          <w:rFonts w:asciiTheme="minorHAnsi" w:hAnsiTheme="minorHAnsi" w:cstheme="minorHAnsi"/>
          <w:color w:val="000000"/>
        </w:rPr>
        <w:t xml:space="preserve"> </w:t>
      </w:r>
    </w:p>
    <w:p w14:paraId="613294DC" w14:textId="591C4B77" w:rsidR="008E13A3" w:rsidRPr="007677AE" w:rsidRDefault="008E13A3" w:rsidP="008E13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677AE">
        <w:rPr>
          <w:rFonts w:asciiTheme="minorHAnsi" w:hAnsiTheme="minorHAnsi" w:cstheme="minorHAnsi"/>
          <w:color w:val="000000"/>
        </w:rPr>
        <w:t xml:space="preserve">Alle innsynsbegjæringer skal </w:t>
      </w:r>
      <w:proofErr w:type="gramStart"/>
      <w:r w:rsidRPr="007677AE">
        <w:rPr>
          <w:rFonts w:asciiTheme="minorHAnsi" w:hAnsiTheme="minorHAnsi" w:cstheme="minorHAnsi"/>
          <w:color w:val="000000"/>
        </w:rPr>
        <w:t>avgjøres ”uten</w:t>
      </w:r>
      <w:proofErr w:type="gramEnd"/>
      <w:r w:rsidRPr="007677AE">
        <w:rPr>
          <w:rFonts w:asciiTheme="minorHAnsi" w:hAnsiTheme="minorHAnsi" w:cstheme="minorHAnsi"/>
          <w:color w:val="000000"/>
        </w:rPr>
        <w:t xml:space="preserve"> ugrunnet opphold”. Dette betyr i praksis så snart som mulig, men senest innen tre dager. Det er formkrav til slik saksbehandling, avhengig av hvilke hjemler i lovverket som begrunner avslaget. </w:t>
      </w:r>
    </w:p>
    <w:p w14:paraId="6C85AF16" w14:textId="77777777" w:rsidR="008E13A3" w:rsidRPr="007677AE" w:rsidRDefault="008E13A3" w:rsidP="008E13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677AE">
        <w:rPr>
          <w:rFonts w:asciiTheme="minorHAnsi" w:hAnsiTheme="minorHAnsi" w:cstheme="minorHAnsi"/>
          <w:color w:val="000000"/>
        </w:rPr>
        <w:t xml:space="preserve">1) delvis avslag med hjemmel i </w:t>
      </w:r>
      <w:proofErr w:type="spellStart"/>
      <w:r w:rsidRPr="007677AE">
        <w:rPr>
          <w:rFonts w:asciiTheme="minorHAnsi" w:hAnsiTheme="minorHAnsi" w:cstheme="minorHAnsi"/>
          <w:color w:val="000000"/>
        </w:rPr>
        <w:t>offentleglova</w:t>
      </w:r>
      <w:proofErr w:type="spellEnd"/>
      <w:r w:rsidRPr="007677AE">
        <w:rPr>
          <w:rFonts w:asciiTheme="minorHAnsi" w:hAnsiTheme="minorHAnsi" w:cstheme="minorHAnsi"/>
          <w:color w:val="000000"/>
        </w:rPr>
        <w:t xml:space="preserve"> § 13 jf. forvaltningsloven § 13 </w:t>
      </w:r>
    </w:p>
    <w:p w14:paraId="5F9ABFCC" w14:textId="77777777" w:rsidR="008E13A3" w:rsidRPr="007677AE" w:rsidRDefault="008E13A3" w:rsidP="008E13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677AE">
        <w:rPr>
          <w:rFonts w:asciiTheme="minorHAnsi" w:hAnsiTheme="minorHAnsi" w:cstheme="minorHAnsi"/>
          <w:color w:val="000000"/>
        </w:rPr>
        <w:t xml:space="preserve">2) fullt avslag med hjemmel i </w:t>
      </w:r>
      <w:proofErr w:type="spellStart"/>
      <w:r w:rsidRPr="007677AE">
        <w:rPr>
          <w:rFonts w:asciiTheme="minorHAnsi" w:hAnsiTheme="minorHAnsi" w:cstheme="minorHAnsi"/>
          <w:color w:val="000000"/>
        </w:rPr>
        <w:t>offentleglova</w:t>
      </w:r>
      <w:proofErr w:type="spellEnd"/>
      <w:r w:rsidRPr="007677AE">
        <w:rPr>
          <w:rFonts w:asciiTheme="minorHAnsi" w:hAnsiTheme="minorHAnsi" w:cstheme="minorHAnsi"/>
          <w:color w:val="000000"/>
        </w:rPr>
        <w:t xml:space="preserve"> § 13 jf. forvaltningsloven § 13 </w:t>
      </w:r>
    </w:p>
    <w:p w14:paraId="4EBCE906" w14:textId="77777777" w:rsidR="008E13A3" w:rsidRPr="007677AE" w:rsidRDefault="008E13A3" w:rsidP="008E13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677AE">
        <w:rPr>
          <w:rFonts w:asciiTheme="minorHAnsi" w:hAnsiTheme="minorHAnsi" w:cstheme="minorHAnsi"/>
          <w:color w:val="000000"/>
        </w:rPr>
        <w:t xml:space="preserve">3) </w:t>
      </w:r>
      <w:proofErr w:type="spellStart"/>
      <w:r w:rsidRPr="007677AE">
        <w:rPr>
          <w:rFonts w:asciiTheme="minorHAnsi" w:hAnsiTheme="minorHAnsi" w:cstheme="minorHAnsi"/>
          <w:color w:val="000000"/>
        </w:rPr>
        <w:t>ansettelssaker</w:t>
      </w:r>
      <w:proofErr w:type="spellEnd"/>
      <w:r w:rsidRPr="007677AE">
        <w:rPr>
          <w:rFonts w:asciiTheme="minorHAnsi" w:hAnsiTheme="minorHAnsi" w:cstheme="minorHAnsi"/>
          <w:color w:val="000000"/>
        </w:rPr>
        <w:t xml:space="preserve"> med hjemmel i </w:t>
      </w:r>
      <w:proofErr w:type="spellStart"/>
      <w:r w:rsidRPr="007677AE">
        <w:rPr>
          <w:rFonts w:asciiTheme="minorHAnsi" w:hAnsiTheme="minorHAnsi" w:cstheme="minorHAnsi"/>
          <w:color w:val="000000"/>
        </w:rPr>
        <w:t>offentleglova</w:t>
      </w:r>
      <w:proofErr w:type="spellEnd"/>
      <w:r w:rsidRPr="007677AE">
        <w:rPr>
          <w:rFonts w:asciiTheme="minorHAnsi" w:hAnsiTheme="minorHAnsi" w:cstheme="minorHAnsi"/>
          <w:color w:val="000000"/>
        </w:rPr>
        <w:t xml:space="preserve"> § 25 </w:t>
      </w:r>
    </w:p>
    <w:p w14:paraId="404464F2" w14:textId="77777777" w:rsidR="008E13A3" w:rsidRPr="007677AE" w:rsidRDefault="008E13A3" w:rsidP="008E13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677AE">
        <w:rPr>
          <w:rFonts w:asciiTheme="minorHAnsi" w:hAnsiTheme="minorHAnsi" w:cstheme="minorHAnsi"/>
          <w:color w:val="000000"/>
        </w:rPr>
        <w:t xml:space="preserve">4) fullt eller delvis avslag med hjemmel i </w:t>
      </w:r>
      <w:proofErr w:type="spellStart"/>
      <w:r w:rsidRPr="007677AE">
        <w:rPr>
          <w:rFonts w:asciiTheme="minorHAnsi" w:hAnsiTheme="minorHAnsi" w:cstheme="minorHAnsi"/>
          <w:color w:val="000000"/>
        </w:rPr>
        <w:t>offentleglova</w:t>
      </w:r>
      <w:proofErr w:type="spellEnd"/>
      <w:r w:rsidRPr="007677AE">
        <w:rPr>
          <w:rFonts w:asciiTheme="minorHAnsi" w:hAnsiTheme="minorHAnsi" w:cstheme="minorHAnsi"/>
          <w:color w:val="000000"/>
        </w:rPr>
        <w:t xml:space="preserve"> §§ 14-26 </w:t>
      </w:r>
    </w:p>
    <w:p w14:paraId="1AE1629F" w14:textId="4E717680" w:rsidR="008E13A3" w:rsidRPr="007677AE" w:rsidRDefault="008E13A3" w:rsidP="008E13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677AE">
        <w:rPr>
          <w:rFonts w:asciiTheme="minorHAnsi" w:hAnsiTheme="minorHAnsi" w:cstheme="minorHAnsi"/>
          <w:color w:val="000000"/>
        </w:rPr>
        <w:t xml:space="preserve"> </w:t>
      </w:r>
    </w:p>
    <w:p w14:paraId="539124E8" w14:textId="13D7D733" w:rsidR="008E13A3" w:rsidRPr="007677AE" w:rsidRDefault="008E13A3" w:rsidP="008E13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677AE">
        <w:rPr>
          <w:rFonts w:asciiTheme="minorHAnsi" w:hAnsiTheme="minorHAnsi" w:cstheme="minorHAnsi"/>
          <w:color w:val="000000"/>
        </w:rPr>
        <w:t xml:space="preserve">Hvis saksbehandlingen av en innsynsbegjæring mot formodning ender med at det gis innsyn i hele dokumentet eller alle dokumentene, er det ikke nødvendig med skriftlig svar utover at dokumentene oversendes til den som har bedt om innsyn. </w:t>
      </w:r>
    </w:p>
    <w:p w14:paraId="71DBE271" w14:textId="77777777" w:rsidR="008E13A3" w:rsidRPr="007677AE" w:rsidRDefault="008E13A3" w:rsidP="008E13A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0241CC80" w14:textId="77777777" w:rsidR="008E13A3" w:rsidRPr="007677AE" w:rsidRDefault="008E13A3" w:rsidP="008E13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677AE">
        <w:rPr>
          <w:rFonts w:asciiTheme="minorHAnsi" w:hAnsiTheme="minorHAnsi" w:cstheme="minorHAnsi"/>
          <w:b/>
          <w:bCs/>
          <w:color w:val="000000"/>
        </w:rPr>
        <w:t xml:space="preserve">Oversendelse av dokumenter </w:t>
      </w:r>
    </w:p>
    <w:p w14:paraId="314EF369" w14:textId="1DA72880" w:rsidR="008E13A3" w:rsidRPr="007677AE" w:rsidRDefault="008E13A3" w:rsidP="008E13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677AE">
        <w:rPr>
          <w:rFonts w:asciiTheme="minorHAnsi" w:hAnsiTheme="minorHAnsi" w:cstheme="minorHAnsi"/>
          <w:color w:val="000000"/>
        </w:rPr>
        <w:t>Det er kommunens valg hvordan oversendelse av dokumenter i innsynssaker skal håndteres, enten på papir eller elektronisk. Det overlates til den enkelte enhet å avgjøre hvordan oversendelse i hver enkelt sak skal skje. Er man usikker, kan man be om veiledning fra det sentrale arkiv i kommunen.</w:t>
      </w:r>
    </w:p>
    <w:p w14:paraId="3439DBF7" w14:textId="77777777" w:rsidR="00B0792B" w:rsidRPr="007677AE" w:rsidRDefault="00B0792B" w:rsidP="008E13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3CDCE3BB" w14:textId="77777777" w:rsidR="008E13A3" w:rsidRPr="007677AE" w:rsidRDefault="008E13A3" w:rsidP="008E13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677AE">
        <w:rPr>
          <w:rFonts w:asciiTheme="minorHAnsi" w:hAnsiTheme="minorHAnsi" w:cstheme="minorHAnsi"/>
          <w:b/>
          <w:bCs/>
          <w:color w:val="000000"/>
        </w:rPr>
        <w:t xml:space="preserve">Klageadgang </w:t>
      </w:r>
    </w:p>
    <w:p w14:paraId="392FB594" w14:textId="7BB556AA" w:rsidR="00D82EDB" w:rsidRPr="007677AE" w:rsidRDefault="008E13A3" w:rsidP="00B0792B">
      <w:pPr>
        <w:spacing w:after="160" w:line="259" w:lineRule="auto"/>
        <w:rPr>
          <w:rFonts w:asciiTheme="minorHAnsi" w:hAnsiTheme="minorHAnsi" w:cstheme="minorHAnsi"/>
        </w:rPr>
      </w:pPr>
      <w:r w:rsidRPr="007677AE">
        <w:rPr>
          <w:rFonts w:asciiTheme="minorHAnsi" w:hAnsiTheme="minorHAnsi" w:cstheme="minorHAnsi"/>
          <w:color w:val="000000"/>
        </w:rPr>
        <w:t>Avslag på innsyn eller manglende svar på innsyn in</w:t>
      </w:r>
      <w:r w:rsidR="002A6665" w:rsidRPr="007677AE">
        <w:rPr>
          <w:rFonts w:asciiTheme="minorHAnsi" w:hAnsiTheme="minorHAnsi" w:cstheme="minorHAnsi"/>
          <w:color w:val="000000"/>
        </w:rPr>
        <w:t>nen fem dager kan påklages til f</w:t>
      </w:r>
      <w:r w:rsidRPr="007677AE">
        <w:rPr>
          <w:rFonts w:asciiTheme="minorHAnsi" w:hAnsiTheme="minorHAnsi" w:cstheme="minorHAnsi"/>
          <w:color w:val="000000"/>
        </w:rPr>
        <w:t>ylkesmannen. Klagen sendes tjenestevei. Hvis klagen blir tatt til følge blir dokumentet eller dokumentene offentliggjort umiddelbart ved at klager får oversendt alt på e-post.</w:t>
      </w:r>
    </w:p>
    <w:p w14:paraId="1CE38259" w14:textId="77777777" w:rsidR="00D82EDB" w:rsidRPr="007677AE" w:rsidRDefault="00D82EDB">
      <w:pPr>
        <w:rPr>
          <w:rFonts w:asciiTheme="minorHAnsi" w:hAnsiTheme="minorHAnsi" w:cstheme="minorHAnsi"/>
        </w:rPr>
      </w:pPr>
    </w:p>
    <w:sectPr w:rsidR="00D82EDB" w:rsidRPr="007677AE" w:rsidSect="00A51BC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640F1" w14:textId="77777777" w:rsidR="00951D94" w:rsidRDefault="00951D94" w:rsidP="00970BDC">
      <w:r>
        <w:separator/>
      </w:r>
    </w:p>
  </w:endnote>
  <w:endnote w:type="continuationSeparator" w:id="0">
    <w:p w14:paraId="111AD8B6" w14:textId="77777777" w:rsidR="00951D94" w:rsidRDefault="00951D94" w:rsidP="009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C63E8" w14:textId="0C6F1443" w:rsidR="00B0792B" w:rsidRDefault="008E3921">
    <w:pPr>
      <w:pStyle w:val="Bunntekst"/>
    </w:pPr>
    <w:r>
      <w:t>Arkivrutine for a</w:t>
    </w:r>
    <w:r w:rsidR="00B0792B">
      <w:t>vdeling kunnskap og inte</w:t>
    </w:r>
    <w:r w:rsidR="00034517">
      <w:t xml:space="preserve">grering </w:t>
    </w:r>
    <w:r w:rsidR="00034517">
      <w:tab/>
    </w:r>
    <w:r w:rsidR="00034517">
      <w:tab/>
      <w:t>Sist bearbeidet 11.06.2019</w:t>
    </w:r>
  </w:p>
  <w:p w14:paraId="5A41AD19" w14:textId="77777777" w:rsidR="00B0792B" w:rsidRDefault="00B0792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A1B02" w14:textId="77777777" w:rsidR="00951D94" w:rsidRDefault="00951D94" w:rsidP="00970BDC">
      <w:r>
        <w:separator/>
      </w:r>
    </w:p>
  </w:footnote>
  <w:footnote w:type="continuationSeparator" w:id="0">
    <w:p w14:paraId="2D1F195C" w14:textId="77777777" w:rsidR="00951D94" w:rsidRDefault="00951D94" w:rsidP="0097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1766403"/>
      <w:docPartObj>
        <w:docPartGallery w:val="Page Numbers (Top of Page)"/>
        <w:docPartUnique/>
      </w:docPartObj>
    </w:sdtPr>
    <w:sdtEndPr/>
    <w:sdtContent>
      <w:p w14:paraId="68A493D0" w14:textId="4B45F190" w:rsidR="00B0792B" w:rsidRDefault="00B0792B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D34">
          <w:rPr>
            <w:noProof/>
          </w:rPr>
          <w:t>3</w:t>
        </w:r>
        <w:r>
          <w:fldChar w:fldCharType="end"/>
        </w:r>
      </w:p>
    </w:sdtContent>
  </w:sdt>
  <w:p w14:paraId="6DA2B38C" w14:textId="77777777" w:rsidR="00B0792B" w:rsidRDefault="00B0792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6088"/>
    <w:multiLevelType w:val="hybridMultilevel"/>
    <w:tmpl w:val="FE78F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D18B4"/>
    <w:multiLevelType w:val="hybridMultilevel"/>
    <w:tmpl w:val="C574A85A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15196"/>
    <w:multiLevelType w:val="hybridMultilevel"/>
    <w:tmpl w:val="A1FE0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64C8B"/>
    <w:multiLevelType w:val="hybridMultilevel"/>
    <w:tmpl w:val="AC024CFA"/>
    <w:lvl w:ilvl="0" w:tplc="0A92033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55E86"/>
    <w:multiLevelType w:val="hybridMultilevel"/>
    <w:tmpl w:val="3D625D6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2069"/>
    <w:multiLevelType w:val="hybridMultilevel"/>
    <w:tmpl w:val="0FF23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C0B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52095"/>
    <w:multiLevelType w:val="multilevel"/>
    <w:tmpl w:val="7294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E5424"/>
    <w:multiLevelType w:val="hybridMultilevel"/>
    <w:tmpl w:val="A16638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B3FA4"/>
    <w:multiLevelType w:val="multilevel"/>
    <w:tmpl w:val="90EAF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8464BE"/>
    <w:multiLevelType w:val="hybridMultilevel"/>
    <w:tmpl w:val="1204A3D6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47A01"/>
    <w:multiLevelType w:val="hybridMultilevel"/>
    <w:tmpl w:val="25B2A594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B51C2"/>
    <w:multiLevelType w:val="hybridMultilevel"/>
    <w:tmpl w:val="69B49D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C6F8B"/>
    <w:multiLevelType w:val="hybridMultilevel"/>
    <w:tmpl w:val="CEB4517A"/>
    <w:lvl w:ilvl="0" w:tplc="5B5428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94DD9"/>
    <w:multiLevelType w:val="hybridMultilevel"/>
    <w:tmpl w:val="96269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2713B"/>
    <w:multiLevelType w:val="hybridMultilevel"/>
    <w:tmpl w:val="E152C0BA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328C8"/>
    <w:multiLevelType w:val="hybridMultilevel"/>
    <w:tmpl w:val="584A79A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B58FC"/>
    <w:multiLevelType w:val="hybridMultilevel"/>
    <w:tmpl w:val="1BD8B25C"/>
    <w:lvl w:ilvl="0" w:tplc="1848DB6E">
      <w:start w:val="1"/>
      <w:numFmt w:val="decimal"/>
      <w:lvlText w:val="%1-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ED494">
      <w:start w:val="1"/>
      <w:numFmt w:val="lowerLetter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074A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EEB36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04A5B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AD55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FA652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27BB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BC97C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295B36"/>
    <w:multiLevelType w:val="hybridMultilevel"/>
    <w:tmpl w:val="C9AEBE40"/>
    <w:lvl w:ilvl="0" w:tplc="04140011">
      <w:start w:val="1"/>
      <w:numFmt w:val="decimal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0B24F2"/>
    <w:multiLevelType w:val="hybridMultilevel"/>
    <w:tmpl w:val="2B16696E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17097"/>
    <w:multiLevelType w:val="hybridMultilevel"/>
    <w:tmpl w:val="2A463890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13DEF"/>
    <w:multiLevelType w:val="multilevel"/>
    <w:tmpl w:val="588A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AB2B95"/>
    <w:multiLevelType w:val="multilevel"/>
    <w:tmpl w:val="466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4E29FE"/>
    <w:multiLevelType w:val="hybridMultilevel"/>
    <w:tmpl w:val="81C6192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D665E"/>
    <w:multiLevelType w:val="hybridMultilevel"/>
    <w:tmpl w:val="FBD6F33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9"/>
  </w:num>
  <w:num w:numId="5">
    <w:abstractNumId w:val="2"/>
  </w:num>
  <w:num w:numId="6">
    <w:abstractNumId w:val="1"/>
  </w:num>
  <w:num w:numId="7">
    <w:abstractNumId w:val="19"/>
  </w:num>
  <w:num w:numId="8">
    <w:abstractNumId w:val="10"/>
  </w:num>
  <w:num w:numId="9">
    <w:abstractNumId w:val="18"/>
  </w:num>
  <w:num w:numId="10">
    <w:abstractNumId w:val="3"/>
  </w:num>
  <w:num w:numId="11">
    <w:abstractNumId w:val="16"/>
  </w:num>
  <w:num w:numId="12">
    <w:abstractNumId w:val="23"/>
  </w:num>
  <w:num w:numId="13">
    <w:abstractNumId w:val="14"/>
  </w:num>
  <w:num w:numId="14">
    <w:abstractNumId w:val="28"/>
  </w:num>
  <w:num w:numId="15">
    <w:abstractNumId w:val="24"/>
  </w:num>
  <w:num w:numId="16">
    <w:abstractNumId w:val="27"/>
  </w:num>
  <w:num w:numId="17">
    <w:abstractNumId w:val="17"/>
  </w:num>
  <w:num w:numId="18">
    <w:abstractNumId w:val="13"/>
  </w:num>
  <w:num w:numId="19">
    <w:abstractNumId w:val="11"/>
  </w:num>
  <w:num w:numId="20">
    <w:abstractNumId w:val="25"/>
  </w:num>
  <w:num w:numId="21">
    <w:abstractNumId w:val="12"/>
  </w:num>
  <w:num w:numId="22">
    <w:abstractNumId w:val="6"/>
  </w:num>
  <w:num w:numId="23">
    <w:abstractNumId w:val="4"/>
  </w:num>
  <w:num w:numId="24">
    <w:abstractNumId w:val="15"/>
  </w:num>
  <w:num w:numId="25">
    <w:abstractNumId w:val="20"/>
  </w:num>
  <w:num w:numId="26">
    <w:abstractNumId w:val="9"/>
  </w:num>
  <w:num w:numId="27">
    <w:abstractNumId w:val="22"/>
  </w:num>
  <w:num w:numId="28">
    <w:abstractNumId w:val="7"/>
  </w:num>
  <w:num w:numId="29">
    <w:abstractNumId w:val="2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DB"/>
    <w:rsid w:val="00001272"/>
    <w:rsid w:val="00034517"/>
    <w:rsid w:val="0004735A"/>
    <w:rsid w:val="000762C3"/>
    <w:rsid w:val="000D274C"/>
    <w:rsid w:val="000F49E6"/>
    <w:rsid w:val="000F4D09"/>
    <w:rsid w:val="001046CB"/>
    <w:rsid w:val="001348EB"/>
    <w:rsid w:val="001422FC"/>
    <w:rsid w:val="00164659"/>
    <w:rsid w:val="0017280D"/>
    <w:rsid w:val="001857AA"/>
    <w:rsid w:val="001A5E5C"/>
    <w:rsid w:val="001C30F5"/>
    <w:rsid w:val="001D0AC4"/>
    <w:rsid w:val="00207948"/>
    <w:rsid w:val="00240DFB"/>
    <w:rsid w:val="00297C0B"/>
    <w:rsid w:val="002A6665"/>
    <w:rsid w:val="002D1968"/>
    <w:rsid w:val="002E64E7"/>
    <w:rsid w:val="0030161C"/>
    <w:rsid w:val="0030332D"/>
    <w:rsid w:val="003051EA"/>
    <w:rsid w:val="0033235B"/>
    <w:rsid w:val="003424E3"/>
    <w:rsid w:val="0035064A"/>
    <w:rsid w:val="00352723"/>
    <w:rsid w:val="00376791"/>
    <w:rsid w:val="003B40D9"/>
    <w:rsid w:val="003C73E1"/>
    <w:rsid w:val="003D4D61"/>
    <w:rsid w:val="003F27D6"/>
    <w:rsid w:val="00413CCE"/>
    <w:rsid w:val="00470DB1"/>
    <w:rsid w:val="00473446"/>
    <w:rsid w:val="004736FF"/>
    <w:rsid w:val="004876B9"/>
    <w:rsid w:val="00490594"/>
    <w:rsid w:val="004A42BD"/>
    <w:rsid w:val="004A4847"/>
    <w:rsid w:val="00502B6E"/>
    <w:rsid w:val="0051284F"/>
    <w:rsid w:val="005132CD"/>
    <w:rsid w:val="00517EBE"/>
    <w:rsid w:val="00540CB5"/>
    <w:rsid w:val="005B354F"/>
    <w:rsid w:val="005B4457"/>
    <w:rsid w:val="005C754A"/>
    <w:rsid w:val="00634E2C"/>
    <w:rsid w:val="006561D2"/>
    <w:rsid w:val="0067514B"/>
    <w:rsid w:val="00684593"/>
    <w:rsid w:val="006B2593"/>
    <w:rsid w:val="006D0858"/>
    <w:rsid w:val="006F333E"/>
    <w:rsid w:val="006F3D19"/>
    <w:rsid w:val="00720DDA"/>
    <w:rsid w:val="0074702C"/>
    <w:rsid w:val="007677AE"/>
    <w:rsid w:val="00794EE8"/>
    <w:rsid w:val="00797FD7"/>
    <w:rsid w:val="007C24BE"/>
    <w:rsid w:val="007C5697"/>
    <w:rsid w:val="007F538E"/>
    <w:rsid w:val="00810EC6"/>
    <w:rsid w:val="008369E0"/>
    <w:rsid w:val="0084652E"/>
    <w:rsid w:val="00861837"/>
    <w:rsid w:val="00864BD3"/>
    <w:rsid w:val="008D0290"/>
    <w:rsid w:val="008E13A3"/>
    <w:rsid w:val="008E2DDE"/>
    <w:rsid w:val="008E3921"/>
    <w:rsid w:val="008E559A"/>
    <w:rsid w:val="008F0851"/>
    <w:rsid w:val="008F2671"/>
    <w:rsid w:val="008F567F"/>
    <w:rsid w:val="009008E9"/>
    <w:rsid w:val="0094763F"/>
    <w:rsid w:val="00951D94"/>
    <w:rsid w:val="00970183"/>
    <w:rsid w:val="00970BDC"/>
    <w:rsid w:val="009863A7"/>
    <w:rsid w:val="00987E69"/>
    <w:rsid w:val="009B1C5E"/>
    <w:rsid w:val="009C34DC"/>
    <w:rsid w:val="009F79D2"/>
    <w:rsid w:val="00A02347"/>
    <w:rsid w:val="00A24540"/>
    <w:rsid w:val="00A51BCA"/>
    <w:rsid w:val="00A5364F"/>
    <w:rsid w:val="00A55126"/>
    <w:rsid w:val="00A57CDA"/>
    <w:rsid w:val="00A62199"/>
    <w:rsid w:val="00A62FE7"/>
    <w:rsid w:val="00A76606"/>
    <w:rsid w:val="00A807FD"/>
    <w:rsid w:val="00AB0DFE"/>
    <w:rsid w:val="00AC03A1"/>
    <w:rsid w:val="00AD083C"/>
    <w:rsid w:val="00AD4FE5"/>
    <w:rsid w:val="00B07472"/>
    <w:rsid w:val="00B0792B"/>
    <w:rsid w:val="00B71D34"/>
    <w:rsid w:val="00B7210C"/>
    <w:rsid w:val="00B837D7"/>
    <w:rsid w:val="00BB2396"/>
    <w:rsid w:val="00BC331B"/>
    <w:rsid w:val="00BC5935"/>
    <w:rsid w:val="00BD24D1"/>
    <w:rsid w:val="00C01E9C"/>
    <w:rsid w:val="00C04CCB"/>
    <w:rsid w:val="00C14510"/>
    <w:rsid w:val="00C165A5"/>
    <w:rsid w:val="00C4114D"/>
    <w:rsid w:val="00C50CEC"/>
    <w:rsid w:val="00C62916"/>
    <w:rsid w:val="00C6417D"/>
    <w:rsid w:val="00C77D5E"/>
    <w:rsid w:val="00C830AC"/>
    <w:rsid w:val="00CA5262"/>
    <w:rsid w:val="00CD4274"/>
    <w:rsid w:val="00CD6F81"/>
    <w:rsid w:val="00D022D2"/>
    <w:rsid w:val="00D171FB"/>
    <w:rsid w:val="00D36AD5"/>
    <w:rsid w:val="00D42F53"/>
    <w:rsid w:val="00D5218E"/>
    <w:rsid w:val="00D5760E"/>
    <w:rsid w:val="00D82EDB"/>
    <w:rsid w:val="00D83376"/>
    <w:rsid w:val="00D94CF8"/>
    <w:rsid w:val="00DF38DF"/>
    <w:rsid w:val="00E00D88"/>
    <w:rsid w:val="00E03995"/>
    <w:rsid w:val="00E06455"/>
    <w:rsid w:val="00E1164C"/>
    <w:rsid w:val="00E11D55"/>
    <w:rsid w:val="00E2403C"/>
    <w:rsid w:val="00E30789"/>
    <w:rsid w:val="00E52A9D"/>
    <w:rsid w:val="00E55339"/>
    <w:rsid w:val="00E5589F"/>
    <w:rsid w:val="00E854EE"/>
    <w:rsid w:val="00EB11CE"/>
    <w:rsid w:val="00EB174D"/>
    <w:rsid w:val="00F31A5E"/>
    <w:rsid w:val="00F36476"/>
    <w:rsid w:val="00F613D2"/>
    <w:rsid w:val="00FA4F23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8EFFD"/>
  <w15:docId w15:val="{202403E3-ED96-4459-8AE7-9D13486F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EDB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2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2E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82E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eavsnitt">
    <w:name w:val="List Paragraph"/>
    <w:basedOn w:val="Normal"/>
    <w:uiPriority w:val="34"/>
    <w:qFormat/>
    <w:rsid w:val="00D82ED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kobling">
    <w:name w:val="Hyperlink"/>
    <w:basedOn w:val="Standardskriftforavsnitt"/>
    <w:uiPriority w:val="99"/>
    <w:unhideWhenUsed/>
    <w:rsid w:val="00D82EDB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3F2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2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736FF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684593"/>
    <w:pPr>
      <w:tabs>
        <w:tab w:val="right" w:leader="dot" w:pos="9062"/>
      </w:tabs>
      <w:spacing w:after="100"/>
    </w:pPr>
    <w:rPr>
      <w:bCs/>
    </w:rPr>
  </w:style>
  <w:style w:type="paragraph" w:styleId="Topptekst">
    <w:name w:val="header"/>
    <w:basedOn w:val="Normal"/>
    <w:link w:val="Topp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70BDC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0BDC"/>
    <w:rPr>
      <w:rFonts w:ascii="Calibri" w:hAnsi="Calibri" w:cs="Calibri"/>
    </w:rPr>
  </w:style>
  <w:style w:type="paragraph" w:customStyle="1" w:styleId="Default">
    <w:name w:val="Default"/>
    <w:rsid w:val="00A245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8459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8459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84593"/>
    <w:rPr>
      <w:rFonts w:ascii="Calibri" w:hAnsi="Calibri" w:cs="Calibr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8459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84593"/>
    <w:rPr>
      <w:rFonts w:ascii="Calibri" w:hAnsi="Calibri" w:cs="Calibri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8459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459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0183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2">
    <w:name w:val="H2"/>
    <w:basedOn w:val="Normal"/>
    <w:next w:val="Normal"/>
    <w:uiPriority w:val="99"/>
    <w:rsid w:val="000F49E6"/>
    <w:pPr>
      <w:keepNext/>
      <w:autoSpaceDE w:val="0"/>
      <w:autoSpaceDN w:val="0"/>
      <w:adjustRightInd w:val="0"/>
      <w:spacing w:before="100" w:after="100"/>
      <w:outlineLvl w:val="2"/>
    </w:pPr>
    <w:rPr>
      <w:rFonts w:ascii="Times New Roman" w:hAnsi="Times New Roman" w:cs="Times New Roman"/>
      <w:b/>
      <w:bCs/>
      <w:sz w:val="36"/>
      <w:szCs w:val="36"/>
    </w:rPr>
  </w:style>
  <w:style w:type="paragraph" w:styleId="INNH3">
    <w:name w:val="toc 3"/>
    <w:basedOn w:val="Normal"/>
    <w:next w:val="Normal"/>
    <w:autoRedefine/>
    <w:uiPriority w:val="39"/>
    <w:unhideWhenUsed/>
    <w:rsid w:val="00F613D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505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7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15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32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2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30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76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86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24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9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21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1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2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1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9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5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3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1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87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52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36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6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0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4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62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09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8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02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27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59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58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4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2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1200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2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26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2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57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9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89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25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5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2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vdata.no/all/nl-19670210-000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2B83C-1453-413D-A318-581554FC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11</Pages>
  <Words>2609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Sørensen, Kenneth</dc:creator>
  <cp:lastModifiedBy>Sørensen, Kenneth</cp:lastModifiedBy>
  <cp:revision>4</cp:revision>
  <cp:lastPrinted>2019-06-05T06:32:00Z</cp:lastPrinted>
  <dcterms:created xsi:type="dcterms:W3CDTF">2019-07-08T10:49:00Z</dcterms:created>
  <dcterms:modified xsi:type="dcterms:W3CDTF">2019-07-08T11:34:00Z</dcterms:modified>
</cp:coreProperties>
</file>