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51B" w:rsidRPr="00D806F4" w:rsidRDefault="00D52364" w:rsidP="00DB12DA">
      <w:pPr>
        <w:pStyle w:val="Overskrift1"/>
        <w:rPr>
          <w:rFonts w:asciiTheme="minorHAnsi" w:hAnsiTheme="minorHAnsi" w:cstheme="minorHAnsi"/>
        </w:rPr>
      </w:pPr>
      <w:r w:rsidRPr="00D806F4">
        <w:rPr>
          <w:rFonts w:asciiTheme="minorHAnsi" w:hAnsiTheme="minorHAnsi" w:cstheme="minorHAnsi"/>
        </w:rPr>
        <w:t xml:space="preserve">Tilgangsstyring – Acos cosdoc </w:t>
      </w:r>
    </w:p>
    <w:p w:rsidR="00DB12DA" w:rsidRPr="00D806F4" w:rsidRDefault="00DB12DA" w:rsidP="00DB12DA">
      <w:pPr>
        <w:rPr>
          <w:rFonts w:cstheme="minorHAnsi"/>
        </w:rPr>
      </w:pPr>
    </w:p>
    <w:p w:rsidR="00DB12DA" w:rsidRDefault="00DB12DA" w:rsidP="00DB12DA">
      <w:pPr>
        <w:rPr>
          <w:rFonts w:cstheme="minorHAnsi"/>
          <w:color w:val="000000"/>
        </w:rPr>
      </w:pPr>
      <w:r w:rsidRPr="00D806F4">
        <w:rPr>
          <w:rFonts w:cstheme="minorHAnsi"/>
          <w:iCs/>
          <w:color w:val="000000"/>
        </w:rPr>
        <w:t>Tilgangs</w:t>
      </w:r>
      <w:r w:rsidR="00917D2A" w:rsidRPr="00D806F4">
        <w:rPr>
          <w:rFonts w:cstheme="minorHAnsi"/>
          <w:iCs/>
          <w:color w:val="000000"/>
        </w:rPr>
        <w:t>styring</w:t>
      </w:r>
      <w:r w:rsidRPr="00D806F4">
        <w:rPr>
          <w:rFonts w:cstheme="minorHAnsi"/>
          <w:color w:val="000000"/>
        </w:rPr>
        <w:t xml:space="preserve"> i Acos cosdoc bygger prinsipp med tilgang til sitt fagområde. Ein får kun tilgang til brukarane sine journalar og arkivsaker ved den eininga ein skal jobbe ved. Ulike tilgangar alt etter profesjon/fagområde. </w:t>
      </w:r>
    </w:p>
    <w:p w:rsidR="00D22445" w:rsidRPr="00D806F4" w:rsidRDefault="00C31B1F" w:rsidP="00D22445">
      <w:pPr>
        <w:pStyle w:val="Overskrift2"/>
        <w:rPr>
          <w:rFonts w:asciiTheme="minorHAnsi" w:hAnsiTheme="minorHAnsi" w:cstheme="minorHAnsi"/>
        </w:rPr>
      </w:pPr>
      <w:r>
        <w:rPr>
          <w:rFonts w:asciiTheme="minorHAnsi" w:hAnsiTheme="minorHAnsi" w:cstheme="minorHAnsi"/>
        </w:rPr>
        <w:t>Dagens r</w:t>
      </w:r>
      <w:r w:rsidR="00AD46E1">
        <w:rPr>
          <w:rFonts w:asciiTheme="minorHAnsi" w:hAnsiTheme="minorHAnsi" w:cstheme="minorHAnsi"/>
        </w:rPr>
        <w:t>ollefordeling</w:t>
      </w:r>
      <w:r>
        <w:rPr>
          <w:rFonts w:asciiTheme="minorHAnsi" w:hAnsiTheme="minorHAnsi" w:cstheme="minorHAnsi"/>
        </w:rPr>
        <w:t xml:space="preserve"> i systemet</w:t>
      </w:r>
      <w:r w:rsidR="00AD46E1">
        <w:rPr>
          <w:rFonts w:asciiTheme="minorHAnsi" w:hAnsiTheme="minorHAnsi" w:cstheme="minorHAnsi"/>
        </w:rPr>
        <w:t>:</w:t>
      </w:r>
    </w:p>
    <w:p w:rsidR="00D22445" w:rsidRDefault="00D22445" w:rsidP="00DB12DA">
      <w:pPr>
        <w:rPr>
          <w:rFonts w:cstheme="minorHAnsi"/>
        </w:rPr>
      </w:pPr>
      <w:r w:rsidRPr="00D806F4">
        <w:rPr>
          <w:rFonts w:cstheme="minorHAnsi"/>
        </w:rPr>
        <w:t>Det er omkring 7-8 tilsette innan helse og omsorg som har utvida tilgang til fagsystemet. Desse har rolla systemansvarleg i systemet, og ligg til forvaltninga i helse og omsorg og</w:t>
      </w:r>
      <w:r w:rsidR="008E1D20">
        <w:rPr>
          <w:rFonts w:cstheme="minorHAnsi"/>
        </w:rPr>
        <w:t xml:space="preserve"> fagteam på</w:t>
      </w:r>
      <w:r w:rsidRPr="00D806F4">
        <w:rPr>
          <w:rFonts w:cstheme="minorHAnsi"/>
        </w:rPr>
        <w:t xml:space="preserve"> dokumentsenteret. Denne avgjerda er avgjort av leiarane ved helse og omsorg. </w:t>
      </w:r>
    </w:p>
    <w:p w:rsidR="009568AA" w:rsidRPr="006F5063" w:rsidRDefault="009568AA" w:rsidP="009568AA">
      <w:pPr>
        <w:pStyle w:val="Overskrift2"/>
        <w:rPr>
          <w:rFonts w:asciiTheme="minorHAnsi" w:hAnsiTheme="minorHAnsi" w:cstheme="minorHAnsi"/>
        </w:rPr>
      </w:pPr>
      <w:r w:rsidRPr="006F5063">
        <w:rPr>
          <w:rFonts w:asciiTheme="minorHAnsi" w:hAnsiTheme="minorHAnsi" w:cstheme="minorHAnsi"/>
        </w:rPr>
        <w:t xml:space="preserve">Tildeling av </w:t>
      </w:r>
      <w:r w:rsidR="00C31B1F">
        <w:rPr>
          <w:rFonts w:asciiTheme="minorHAnsi" w:hAnsiTheme="minorHAnsi" w:cstheme="minorHAnsi"/>
        </w:rPr>
        <w:t xml:space="preserve">roller og </w:t>
      </w:r>
      <w:r w:rsidRPr="006F5063">
        <w:rPr>
          <w:rFonts w:asciiTheme="minorHAnsi" w:hAnsiTheme="minorHAnsi" w:cstheme="minorHAnsi"/>
        </w:rPr>
        <w:t>rettighet</w:t>
      </w:r>
      <w:r w:rsidR="00C31B1F">
        <w:rPr>
          <w:rFonts w:asciiTheme="minorHAnsi" w:hAnsiTheme="minorHAnsi" w:cstheme="minorHAnsi"/>
        </w:rPr>
        <w:t>er</w:t>
      </w:r>
      <w:bookmarkStart w:id="0" w:name="_GoBack"/>
      <w:bookmarkEnd w:id="0"/>
      <w:r w:rsidRPr="006F5063">
        <w:rPr>
          <w:rFonts w:asciiTheme="minorHAnsi" w:hAnsiTheme="minorHAnsi" w:cstheme="minorHAnsi"/>
        </w:rPr>
        <w:t xml:space="preserve">: </w:t>
      </w:r>
    </w:p>
    <w:p w:rsidR="009568AA" w:rsidRPr="00D806F4" w:rsidRDefault="009568AA" w:rsidP="009568AA">
      <w:pPr>
        <w:rPr>
          <w:rFonts w:cstheme="minorHAnsi"/>
        </w:rPr>
      </w:pPr>
      <w:r w:rsidRPr="00D806F4">
        <w:rPr>
          <w:rFonts w:cstheme="minorHAnsi"/>
        </w:rPr>
        <w:t xml:space="preserve">Nytilsett må først registrerast i HRM og i kommunens adm nett, sikker sone etc. Vidare må næraste leiar sende informasjon til systemansvarleg, som opprettar tilgang til fagsystemet. </w:t>
      </w:r>
    </w:p>
    <w:p w:rsidR="009568AA" w:rsidRPr="00D806F4" w:rsidRDefault="009568AA" w:rsidP="009568AA">
      <w:pPr>
        <w:rPr>
          <w:rFonts w:cstheme="minorHAnsi"/>
        </w:rPr>
      </w:pPr>
      <w:r w:rsidRPr="00D806F4">
        <w:rPr>
          <w:rFonts w:cstheme="minorHAnsi"/>
        </w:rPr>
        <w:t xml:space="preserve">Næraste leiar har ansvar for nødvendig opplæring i fagsystemet. Dette kan gjerast på arbeidstaden eller av systemansvarleg. </w:t>
      </w:r>
    </w:p>
    <w:p w:rsidR="009568AA" w:rsidRPr="00D806F4" w:rsidRDefault="009568AA" w:rsidP="00DB12DA">
      <w:pPr>
        <w:rPr>
          <w:rFonts w:cstheme="minorHAnsi"/>
        </w:rPr>
      </w:pPr>
    </w:p>
    <w:sectPr w:rsidR="009568AA" w:rsidRPr="00D806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DA"/>
    <w:rsid w:val="0032051B"/>
    <w:rsid w:val="006F5063"/>
    <w:rsid w:val="008E1D20"/>
    <w:rsid w:val="00917D2A"/>
    <w:rsid w:val="009568AA"/>
    <w:rsid w:val="00AD46E1"/>
    <w:rsid w:val="00C31B1F"/>
    <w:rsid w:val="00D22445"/>
    <w:rsid w:val="00D52364"/>
    <w:rsid w:val="00D806F4"/>
    <w:rsid w:val="00DB12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DD7C"/>
  <w15:chartTrackingRefBased/>
  <w15:docId w15:val="{FD44F91F-8471-419F-AD83-C1BF570D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DB12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224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B12DA"/>
    <w:rPr>
      <w:rFonts w:asciiTheme="majorHAnsi" w:eastAsiaTheme="majorEastAsia" w:hAnsiTheme="majorHAnsi" w:cstheme="majorBidi"/>
      <w:color w:val="2F5496" w:themeColor="accent1" w:themeShade="BF"/>
      <w:sz w:val="32"/>
      <w:szCs w:val="32"/>
      <w:lang w:val="nn-NO"/>
    </w:rPr>
  </w:style>
  <w:style w:type="character" w:customStyle="1" w:styleId="Overskrift2Tegn">
    <w:name w:val="Overskrift 2 Tegn"/>
    <w:basedOn w:val="Standardskriftforavsnitt"/>
    <w:link w:val="Overskrift2"/>
    <w:uiPriority w:val="9"/>
    <w:rsid w:val="00D22445"/>
    <w:rPr>
      <w:rFonts w:asciiTheme="majorHAnsi" w:eastAsiaTheme="majorEastAsia" w:hAnsiTheme="majorHAnsi" w:cstheme="majorBidi"/>
      <w:color w:val="2F5496" w:themeColor="accent1" w:themeShade="BF"/>
      <w:sz w:val="26"/>
      <w:szCs w:val="26"/>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1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143</Words>
  <Characters>763</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Kristine Bøe</dc:creator>
  <cp:keywords/>
  <dc:description/>
  <cp:lastModifiedBy>Hilde Kristine Bøe</cp:lastModifiedBy>
  <cp:revision>8</cp:revision>
  <dcterms:created xsi:type="dcterms:W3CDTF">2019-06-26T08:34:00Z</dcterms:created>
  <dcterms:modified xsi:type="dcterms:W3CDTF">2019-06-26T10:39:00Z</dcterms:modified>
</cp:coreProperties>
</file>