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Pr="00147F01" w:rsidRDefault="00984679" w:rsidP="00023C3F">
      <w:pPr>
        <w:shd w:val="clear" w:color="auto" w:fill="FFFFFF"/>
        <w:spacing w:after="0" w:line="330" w:lineRule="atLeast"/>
        <w:rPr>
          <w:rFonts w:ascii="Times New Roman" w:eastAsia="Times New Roman" w:hAnsi="Times New Roman" w:cs="Times New Roman"/>
          <w:b/>
          <w:color w:val="333333"/>
          <w:sz w:val="24"/>
          <w:szCs w:val="24"/>
          <w:lang w:eastAsia="nb-NO"/>
        </w:rPr>
      </w:pPr>
      <w:bookmarkStart w:id="0" w:name="a1"/>
      <w:bookmarkStart w:id="1" w:name="AVSNITT_1"/>
      <w:bookmarkEnd w:id="0"/>
      <w:bookmarkEnd w:id="1"/>
      <w:proofErr w:type="spellStart"/>
      <w:r w:rsidRPr="00147F01">
        <w:rPr>
          <w:rFonts w:ascii="Times New Roman" w:eastAsia="Times New Roman" w:hAnsi="Times New Roman" w:cs="Times New Roman"/>
          <w:b/>
          <w:color w:val="333333"/>
          <w:sz w:val="24"/>
          <w:szCs w:val="24"/>
          <w:lang w:eastAsia="nb-NO"/>
        </w:rPr>
        <w:t>Flyktningtjenesten</w:t>
      </w:r>
      <w:proofErr w:type="spellEnd"/>
    </w:p>
    <w:p w:rsidR="00472523" w:rsidRPr="00147F01"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147F01"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147F01" w:rsidRDefault="009A4EB1" w:rsidP="00472523">
      <w:pPr>
        <w:shd w:val="clear" w:color="auto" w:fill="FFFFFF"/>
        <w:spacing w:after="0"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 xml:space="preserve">§ </w:t>
      </w:r>
      <w:r w:rsidR="00472523" w:rsidRPr="00147F01">
        <w:rPr>
          <w:rFonts w:ascii="Times New Roman" w:eastAsia="Times New Roman" w:hAnsi="Times New Roman" w:cs="Times New Roman"/>
          <w:b/>
          <w:color w:val="333333"/>
          <w:sz w:val="24"/>
          <w:szCs w:val="24"/>
          <w:lang w:eastAsia="nb-NO"/>
        </w:rPr>
        <w:t>3-2.</w:t>
      </w:r>
      <w:r w:rsidRPr="00147F01">
        <w:rPr>
          <w:rFonts w:ascii="Times New Roman" w:eastAsia="Times New Roman" w:hAnsi="Times New Roman" w:cs="Times New Roman"/>
          <w:b/>
          <w:color w:val="333333"/>
          <w:sz w:val="24"/>
          <w:szCs w:val="24"/>
          <w:lang w:eastAsia="nb-NO"/>
        </w:rPr>
        <w:t xml:space="preserve"> </w:t>
      </w:r>
      <w:r w:rsidR="00472523" w:rsidRPr="00147F01">
        <w:rPr>
          <w:rFonts w:ascii="Times New Roman" w:eastAsia="Times New Roman" w:hAnsi="Times New Roman" w:cs="Times New Roman"/>
          <w:b/>
          <w:i/>
          <w:iCs/>
          <w:color w:val="333333"/>
          <w:sz w:val="24"/>
          <w:szCs w:val="24"/>
          <w:lang w:eastAsia="nb-NO"/>
        </w:rPr>
        <w:t>Ansvar, rutiner og rettigheter i arkivsystem</w:t>
      </w:r>
    </w:p>
    <w:p w:rsidR="00984679" w:rsidRPr="00147F01"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2" w:name="a2"/>
      <w:bookmarkStart w:id="3" w:name="AVSNITT_2"/>
      <w:bookmarkEnd w:id="2"/>
      <w:bookmarkEnd w:id="3"/>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9167F3" w:rsidRPr="00147F01" w:rsidTr="00FF71BE">
        <w:tc>
          <w:tcPr>
            <w:tcW w:w="0" w:type="auto"/>
            <w:shd w:val="clear" w:color="auto" w:fill="auto"/>
            <w:hideMark/>
          </w:tcPr>
          <w:p w:rsidR="009167F3" w:rsidRPr="00147F01" w:rsidRDefault="009167F3" w:rsidP="009167F3">
            <w:pPr>
              <w:pStyle w:val="Listeavsnitt"/>
              <w:numPr>
                <w:ilvl w:val="0"/>
                <w:numId w:val="2"/>
              </w:numPr>
              <w:spacing w:after="0" w:line="240" w:lineRule="auto"/>
              <w:ind w:left="643"/>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Følgende ansvarsforhold og rutiner skal beskrives:</w:t>
            </w:r>
          </w:p>
          <w:p w:rsidR="009167F3" w:rsidRPr="00147F01" w:rsidRDefault="009167F3" w:rsidP="00FF71BE">
            <w:pPr>
              <w:spacing w:after="0" w:line="240" w:lineRule="auto"/>
              <w:rPr>
                <w:rFonts w:ascii="Times New Roman" w:eastAsia="Times New Roman" w:hAnsi="Times New Roman" w:cs="Times New Roman"/>
                <w:color w:val="333333"/>
                <w:sz w:val="24"/>
                <w:szCs w:val="24"/>
                <w:lang w:eastAsia="nb-NO"/>
              </w:rPr>
            </w:pPr>
          </w:p>
          <w:p w:rsidR="009167F3" w:rsidRPr="00147F01" w:rsidRDefault="009167F3" w:rsidP="00FF71BE">
            <w:pPr>
              <w:pStyle w:val="Listeavsnitt"/>
              <w:numPr>
                <w:ilvl w:val="0"/>
                <w:numId w:val="3"/>
              </w:num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b/>
                <w:color w:val="333333"/>
                <w:sz w:val="24"/>
                <w:szCs w:val="24"/>
                <w:lang w:eastAsia="nb-NO"/>
              </w:rPr>
              <w:t>Ansvar for tildeling og ajourhold av brukerrettigheter</w:t>
            </w:r>
            <w:r w:rsidRPr="00147F01">
              <w:rPr>
                <w:rFonts w:ascii="Times New Roman" w:eastAsia="Times New Roman" w:hAnsi="Times New Roman" w:cs="Times New Roman"/>
                <w:color w:val="333333"/>
                <w:sz w:val="24"/>
                <w:szCs w:val="24"/>
                <w:lang w:eastAsia="nb-NO"/>
              </w:rPr>
              <w:t>:</w:t>
            </w:r>
          </w:p>
          <w:p w:rsidR="009167F3" w:rsidRPr="00147F01" w:rsidRDefault="009167F3" w:rsidP="00FF71BE">
            <w:pPr>
              <w:pStyle w:val="Listeavsnitt"/>
              <w:spacing w:after="0" w:line="240" w:lineRule="auto"/>
              <w:rPr>
                <w:rFonts w:ascii="Times New Roman" w:eastAsia="Times New Roman" w:hAnsi="Times New Roman" w:cs="Times New Roman"/>
                <w:color w:val="333333"/>
                <w:sz w:val="24"/>
                <w:szCs w:val="24"/>
                <w:lang w:eastAsia="nb-NO"/>
              </w:rPr>
            </w:pPr>
          </w:p>
          <w:p w:rsidR="009167F3" w:rsidRPr="00147F01" w:rsidRDefault="005D63CB" w:rsidP="00FF71BE">
            <w:pPr>
              <w:pStyle w:val="NormalWeb"/>
              <w:rPr>
                <w:color w:val="3C3D48"/>
              </w:rPr>
            </w:pPr>
            <w:r w:rsidRPr="00147F01">
              <w:rPr>
                <w:color w:val="3C3D48"/>
              </w:rPr>
              <w:t>Fagleder</w:t>
            </w:r>
            <w:r w:rsidR="009167F3" w:rsidRPr="00147F01">
              <w:rPr>
                <w:color w:val="3C3D48"/>
              </w:rPr>
              <w:t xml:space="preserve"> for </w:t>
            </w:r>
            <w:proofErr w:type="spellStart"/>
            <w:r w:rsidR="009167F3" w:rsidRPr="00147F01">
              <w:rPr>
                <w:color w:val="3C3D48"/>
              </w:rPr>
              <w:t>flyktningtjenesten</w:t>
            </w:r>
            <w:proofErr w:type="spellEnd"/>
            <w:r w:rsidR="009167F3" w:rsidRPr="00147F01">
              <w:rPr>
                <w:color w:val="3C3D48"/>
              </w:rPr>
              <w:t xml:space="preserve"> er også systemansvarlig og har hovedansvaret for tildeling og ajourhold av brukerrettigheter til registrerings- og arkiveringsfunksjoner.  </w:t>
            </w:r>
          </w:p>
          <w:p w:rsidR="009167F3" w:rsidRPr="00147F01" w:rsidRDefault="009167F3" w:rsidP="00FF71BE">
            <w:pPr>
              <w:pStyle w:val="NormalWeb"/>
              <w:rPr>
                <w:color w:val="3C3D48"/>
              </w:rPr>
            </w:pPr>
          </w:p>
          <w:p w:rsidR="009167F3" w:rsidRPr="00147F01" w:rsidRDefault="009167F3" w:rsidP="00FF71BE">
            <w:pPr>
              <w:pStyle w:val="NormalWeb"/>
              <w:rPr>
                <w:color w:val="3C3D48"/>
              </w:rPr>
            </w:pPr>
            <w:r w:rsidRPr="00147F01">
              <w:rPr>
                <w:color w:val="3C3D48"/>
              </w:rPr>
              <w:t>Ajourhold av brukerrettigheter:</w:t>
            </w:r>
          </w:p>
          <w:p w:rsidR="009167F3" w:rsidRPr="00147F01" w:rsidRDefault="005D63CB"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Fagleder</w:t>
            </w:r>
            <w:r w:rsidR="009167F3" w:rsidRPr="00147F01">
              <w:rPr>
                <w:rFonts w:ascii="Times New Roman" w:hAnsi="Times New Roman" w:cs="Times New Roman"/>
                <w:color w:val="3C3D48"/>
                <w:sz w:val="24"/>
                <w:szCs w:val="24"/>
              </w:rPr>
              <w:t xml:space="preserve"> for </w:t>
            </w:r>
            <w:proofErr w:type="spellStart"/>
            <w:r w:rsidR="009167F3" w:rsidRPr="00147F01">
              <w:rPr>
                <w:rFonts w:ascii="Times New Roman" w:hAnsi="Times New Roman" w:cs="Times New Roman"/>
                <w:color w:val="3C3D48"/>
                <w:sz w:val="24"/>
                <w:szCs w:val="24"/>
              </w:rPr>
              <w:t>flyktningtjenesten</w:t>
            </w:r>
            <w:proofErr w:type="spellEnd"/>
            <w:r w:rsidR="009167F3" w:rsidRPr="00147F01">
              <w:rPr>
                <w:rFonts w:ascii="Times New Roman" w:hAnsi="Times New Roman" w:cs="Times New Roman"/>
                <w:color w:val="3C3D48"/>
                <w:sz w:val="24"/>
                <w:szCs w:val="24"/>
              </w:rPr>
              <w:t xml:space="preserve"> har ansvar for at brukerrettighetene blir ajourholdt kontinuerlig.   </w:t>
            </w:r>
          </w:p>
          <w:p w:rsidR="009167F3" w:rsidRPr="00147F01" w:rsidRDefault="009167F3"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tildeling av brukerrettigheter til nye personer i </w:t>
            </w:r>
            <w:r w:rsidR="005D63CB" w:rsidRPr="00147F01">
              <w:rPr>
                <w:rFonts w:ascii="Times New Roman" w:hAnsi="Times New Roman" w:cs="Times New Roman"/>
                <w:color w:val="3C3D48"/>
                <w:sz w:val="24"/>
                <w:szCs w:val="24"/>
              </w:rPr>
              <w:t>fagsystemet</w:t>
            </w:r>
            <w:r w:rsidRPr="00147F01">
              <w:rPr>
                <w:rFonts w:ascii="Times New Roman" w:hAnsi="Times New Roman" w:cs="Times New Roman"/>
                <w:color w:val="3C3D48"/>
                <w:sz w:val="24"/>
                <w:szCs w:val="24"/>
              </w:rPr>
              <w:t xml:space="preserve"> </w:t>
            </w:r>
          </w:p>
          <w:p w:rsidR="009167F3" w:rsidRPr="00147F01" w:rsidRDefault="009167F3"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personer som ikke lenger skal </w:t>
            </w:r>
            <w:r w:rsidR="005D63CB" w:rsidRPr="00147F01">
              <w:rPr>
                <w:rFonts w:ascii="Times New Roman" w:hAnsi="Times New Roman" w:cs="Times New Roman"/>
                <w:color w:val="3C3D48"/>
                <w:sz w:val="24"/>
                <w:szCs w:val="24"/>
              </w:rPr>
              <w:t>ha brukerrettigheter i fag</w:t>
            </w:r>
            <w:r w:rsidRPr="00147F01">
              <w:rPr>
                <w:rFonts w:ascii="Times New Roman" w:hAnsi="Times New Roman" w:cs="Times New Roman"/>
                <w:color w:val="3C3D48"/>
                <w:sz w:val="24"/>
                <w:szCs w:val="24"/>
              </w:rPr>
              <w:t xml:space="preserve">systemet </w:t>
            </w:r>
          </w:p>
          <w:p w:rsidR="009167F3" w:rsidRPr="00147F01" w:rsidRDefault="009167F3"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endring av en perso</w:t>
            </w:r>
            <w:r w:rsidR="005D63CB" w:rsidRPr="00147F01">
              <w:rPr>
                <w:rFonts w:ascii="Times New Roman" w:hAnsi="Times New Roman" w:cs="Times New Roman"/>
                <w:color w:val="3C3D48"/>
                <w:sz w:val="24"/>
                <w:szCs w:val="24"/>
              </w:rPr>
              <w:t>ns brukerrettigheter i fag</w:t>
            </w:r>
            <w:r w:rsidRPr="00147F01">
              <w:rPr>
                <w:rFonts w:ascii="Times New Roman" w:hAnsi="Times New Roman" w:cs="Times New Roman"/>
                <w:color w:val="3C3D48"/>
                <w:sz w:val="24"/>
                <w:szCs w:val="24"/>
              </w:rPr>
              <w:t>systemet</w:t>
            </w:r>
          </w:p>
          <w:p w:rsidR="009167F3" w:rsidRPr="00147F01" w:rsidRDefault="009167F3" w:rsidP="00FF71BE">
            <w:pPr>
              <w:pStyle w:val="NormalWeb"/>
              <w:rPr>
                <w:color w:val="3C3D48"/>
              </w:rPr>
            </w:pPr>
            <w:r w:rsidRPr="00147F01">
              <w:rPr>
                <w:color w:val="3C3D48"/>
              </w:rPr>
              <w:t>det kan skje</w:t>
            </w:r>
          </w:p>
          <w:p w:rsidR="009167F3" w:rsidRPr="00147F01" w:rsidRDefault="009167F3" w:rsidP="009167F3">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ved nyansettelse </w:t>
            </w:r>
          </w:p>
          <w:p w:rsidR="009167F3" w:rsidRPr="00147F01" w:rsidRDefault="009167F3" w:rsidP="009167F3">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ved endring i stilling som medfører</w:t>
            </w:r>
            <w:r w:rsidR="005D63CB" w:rsidRPr="00147F01">
              <w:rPr>
                <w:rFonts w:ascii="Times New Roman" w:hAnsi="Times New Roman" w:cs="Times New Roman"/>
                <w:color w:val="3C3D48"/>
                <w:sz w:val="24"/>
                <w:szCs w:val="24"/>
              </w:rPr>
              <w:t xml:space="preserve"> endrede rettigheter i fags</w:t>
            </w:r>
            <w:r w:rsidRPr="00147F01">
              <w:rPr>
                <w:rFonts w:ascii="Times New Roman" w:hAnsi="Times New Roman" w:cs="Times New Roman"/>
                <w:color w:val="3C3D48"/>
                <w:sz w:val="24"/>
                <w:szCs w:val="24"/>
              </w:rPr>
              <w:t xml:space="preserve">ystemet </w:t>
            </w:r>
          </w:p>
          <w:p w:rsidR="009167F3" w:rsidRPr="00147F01" w:rsidRDefault="009167F3" w:rsidP="009167F3">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når ansatte slutter</w:t>
            </w:r>
          </w:p>
          <w:p w:rsidR="009167F3" w:rsidRPr="00147F01" w:rsidRDefault="009167F3" w:rsidP="00FF71BE">
            <w:pPr>
              <w:pStyle w:val="NormalWeb"/>
              <w:rPr>
                <w:color w:val="3C3D48"/>
              </w:rPr>
            </w:pPr>
            <w:r w:rsidRPr="00147F01">
              <w:rPr>
                <w:color w:val="3C3D48"/>
              </w:rPr>
              <w:t>Meldingen skal inneholde:</w:t>
            </w:r>
          </w:p>
          <w:p w:rsidR="009167F3" w:rsidRPr="00147F01" w:rsidRDefault="009167F3" w:rsidP="009167F3">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Den ansattes fulle navn og stillingstittel </w:t>
            </w:r>
          </w:p>
          <w:p w:rsidR="009167F3" w:rsidRPr="00147F01" w:rsidRDefault="009167F3" w:rsidP="009167F3">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Nøyaktig dato for endring av brukerrettigheter/ oppretting av ny bruker/ stopp av brukerrettigheter </w:t>
            </w:r>
          </w:p>
          <w:p w:rsidR="009167F3" w:rsidRPr="00147F01" w:rsidRDefault="009167F3" w:rsidP="009167F3">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Spesifisering av hvilke tilganger og rettigheter den ansatte skal ha/ evt. stopp av tilganger. </w:t>
            </w:r>
          </w:p>
          <w:p w:rsidR="009167F3" w:rsidRPr="00147F01" w:rsidRDefault="009167F3" w:rsidP="009167F3">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Spesifisering av den enkeltes roller, evt. klarering for tilgangskoder</w:t>
            </w:r>
          </w:p>
          <w:p w:rsidR="009167F3" w:rsidRPr="00147F01" w:rsidRDefault="009167F3" w:rsidP="00BE208A">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Meld</w:t>
            </w:r>
            <w:r w:rsidR="005D63CB" w:rsidRPr="00147F01">
              <w:rPr>
                <w:rFonts w:ascii="Times New Roman" w:hAnsi="Times New Roman" w:cs="Times New Roman"/>
                <w:color w:val="3C3D48"/>
                <w:sz w:val="24"/>
                <w:szCs w:val="24"/>
              </w:rPr>
              <w:t>ing skal oversendes fagleder</w:t>
            </w:r>
            <w:r w:rsidRPr="00147F01">
              <w:rPr>
                <w:rFonts w:ascii="Times New Roman" w:hAnsi="Times New Roman" w:cs="Times New Roman"/>
                <w:color w:val="3C3D48"/>
                <w:sz w:val="24"/>
                <w:szCs w:val="24"/>
              </w:rPr>
              <w:t xml:space="preserve"> for </w:t>
            </w:r>
            <w:proofErr w:type="spellStart"/>
            <w:r w:rsidRPr="00147F01">
              <w:rPr>
                <w:rFonts w:ascii="Times New Roman" w:hAnsi="Times New Roman" w:cs="Times New Roman"/>
                <w:color w:val="3C3D48"/>
                <w:sz w:val="24"/>
                <w:szCs w:val="24"/>
              </w:rPr>
              <w:t>flyktningtjenesten</w:t>
            </w:r>
            <w:proofErr w:type="spellEnd"/>
            <w:r w:rsidRPr="00147F01">
              <w:rPr>
                <w:rFonts w:ascii="Times New Roman" w:hAnsi="Times New Roman" w:cs="Times New Roman"/>
                <w:color w:val="3C3D48"/>
                <w:sz w:val="24"/>
                <w:szCs w:val="24"/>
              </w:rPr>
              <w:t xml:space="preserve"> når bruker skal legges inn for første gang, eller ved endrin</w:t>
            </w:r>
            <w:r w:rsidR="005D63CB" w:rsidRPr="00147F01">
              <w:rPr>
                <w:rFonts w:ascii="Times New Roman" w:hAnsi="Times New Roman" w:cs="Times New Roman"/>
                <w:color w:val="3C3D48"/>
                <w:sz w:val="24"/>
                <w:szCs w:val="24"/>
              </w:rPr>
              <w:t xml:space="preserve">g/avslutning av arbeidsforhold. </w:t>
            </w:r>
          </w:p>
          <w:p w:rsidR="00BE208A" w:rsidRPr="00147F01" w:rsidRDefault="00BE208A" w:rsidP="00BE208A">
            <w:pPr>
              <w:spacing w:after="0" w:line="240" w:lineRule="auto"/>
              <w:rPr>
                <w:rFonts w:ascii="Times New Roman" w:eastAsia="Times New Roman" w:hAnsi="Times New Roman" w:cs="Times New Roman"/>
                <w:color w:val="333333"/>
                <w:sz w:val="24"/>
                <w:szCs w:val="24"/>
                <w:lang w:eastAsia="nb-NO"/>
              </w:rPr>
            </w:pPr>
          </w:p>
        </w:tc>
      </w:tr>
      <w:tr w:rsidR="00023C3F" w:rsidRPr="00147F01" w:rsidTr="0094694F">
        <w:tc>
          <w:tcPr>
            <w:tcW w:w="0" w:type="auto"/>
            <w:shd w:val="clear" w:color="auto" w:fill="auto"/>
            <w:hideMark/>
          </w:tcPr>
          <w:p w:rsidR="007B5096" w:rsidRPr="00147F01" w:rsidRDefault="007B5096" w:rsidP="00D13067">
            <w:pPr>
              <w:pStyle w:val="Listeavsnitt"/>
              <w:spacing w:after="0" w:line="240" w:lineRule="auto"/>
              <w:rPr>
                <w:rFonts w:ascii="Times New Roman" w:eastAsia="Times New Roman" w:hAnsi="Times New Roman" w:cs="Times New Roman"/>
                <w:color w:val="333333"/>
                <w:sz w:val="24"/>
                <w:szCs w:val="24"/>
                <w:lang w:eastAsia="nb-NO"/>
              </w:rPr>
            </w:pPr>
          </w:p>
        </w:tc>
      </w:tr>
    </w:tbl>
    <w:p w:rsidR="00BF1826" w:rsidRDefault="00BF1826"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BF1826" w:rsidRDefault="00BF1826">
      <w:pPr>
        <w:rPr>
          <w:rFonts w:ascii="Times New Roman" w:eastAsia="Times New Roman" w:hAnsi="Times New Roman" w:cs="Times New Roman"/>
          <w:vanish/>
          <w:color w:val="333333"/>
          <w:sz w:val="24"/>
          <w:szCs w:val="24"/>
          <w:lang w:eastAsia="nb-NO"/>
        </w:rPr>
      </w:pPr>
      <w:r>
        <w:rPr>
          <w:rFonts w:ascii="Times New Roman" w:eastAsia="Times New Roman" w:hAnsi="Times New Roman" w:cs="Times New Roman"/>
          <w:vanish/>
          <w:color w:val="333333"/>
          <w:sz w:val="24"/>
          <w:szCs w:val="24"/>
          <w:lang w:eastAsia="nb-NO"/>
        </w:rPr>
        <w:br w:type="page"/>
      </w:r>
    </w:p>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157" w:type="pct"/>
        <w:tblInd w:w="-284" w:type="dxa"/>
        <w:tblCellMar>
          <w:top w:w="15" w:type="dxa"/>
          <w:left w:w="15" w:type="dxa"/>
          <w:bottom w:w="15" w:type="dxa"/>
          <w:right w:w="15" w:type="dxa"/>
        </w:tblCellMar>
        <w:tblLook w:val="04A0" w:firstRow="1" w:lastRow="0" w:firstColumn="1" w:lastColumn="0" w:noHBand="0" w:noVBand="1"/>
      </w:tblPr>
      <w:tblGrid>
        <w:gridCol w:w="9320"/>
        <w:gridCol w:w="37"/>
      </w:tblGrid>
      <w:tr w:rsidR="00023C3F" w:rsidRPr="00147F01" w:rsidTr="00133C12">
        <w:tc>
          <w:tcPr>
            <w:tcW w:w="4980" w:type="pct"/>
            <w:shd w:val="clear" w:color="auto" w:fill="auto"/>
            <w:vAlign w:val="center"/>
          </w:tcPr>
          <w:p w:rsidR="00023C3F"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spesifikke rettigheter for behandling av arkivdokument som tildeles brukere av systemet med tilhørende roller</w:t>
            </w:r>
          </w:p>
          <w:p w:rsidR="00D13067" w:rsidRPr="00147F01" w:rsidRDefault="00D13067" w:rsidP="00D13067">
            <w:pPr>
              <w:pStyle w:val="Listeavsnitt"/>
              <w:spacing w:after="0" w:line="240" w:lineRule="auto"/>
              <w:rPr>
                <w:rFonts w:ascii="Times New Roman" w:eastAsia="Times New Roman" w:hAnsi="Times New Roman" w:cs="Times New Roman"/>
                <w:b/>
                <w:color w:val="333333"/>
                <w:sz w:val="24"/>
                <w:szCs w:val="24"/>
                <w:lang w:eastAsia="nb-NO"/>
              </w:rPr>
            </w:pPr>
          </w:p>
          <w:p w:rsidR="0048688D" w:rsidRPr="00147F01" w:rsidRDefault="0048688D" w:rsidP="0048688D">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 xml:space="preserve">De 3 ansatte på </w:t>
            </w:r>
            <w:proofErr w:type="spellStart"/>
            <w:r w:rsidRPr="00147F01">
              <w:rPr>
                <w:rFonts w:ascii="Times New Roman" w:eastAsia="Times New Roman" w:hAnsi="Times New Roman" w:cs="Times New Roman"/>
                <w:color w:val="333333"/>
                <w:sz w:val="24"/>
                <w:szCs w:val="24"/>
                <w:lang w:eastAsia="nb-NO"/>
              </w:rPr>
              <w:t>flyktningtjenesten</w:t>
            </w:r>
            <w:proofErr w:type="spellEnd"/>
            <w:r w:rsidRPr="00147F01">
              <w:rPr>
                <w:rFonts w:ascii="Times New Roman" w:eastAsia="Times New Roman" w:hAnsi="Times New Roman" w:cs="Times New Roman"/>
                <w:color w:val="333333"/>
                <w:sz w:val="24"/>
                <w:szCs w:val="24"/>
                <w:lang w:eastAsia="nb-NO"/>
              </w:rPr>
              <w:t xml:space="preserve"> har ulike rettigheter</w:t>
            </w:r>
            <w:r w:rsidR="00D45C52" w:rsidRPr="00147F01">
              <w:rPr>
                <w:rFonts w:ascii="Times New Roman" w:eastAsia="Times New Roman" w:hAnsi="Times New Roman" w:cs="Times New Roman"/>
                <w:color w:val="333333"/>
                <w:sz w:val="24"/>
                <w:szCs w:val="24"/>
                <w:lang w:eastAsia="nb-NO"/>
              </w:rPr>
              <w:t xml:space="preserve"> utfra hvilke </w:t>
            </w:r>
            <w:r w:rsidRPr="00147F01">
              <w:rPr>
                <w:rFonts w:ascii="Times New Roman" w:eastAsia="Times New Roman" w:hAnsi="Times New Roman" w:cs="Times New Roman"/>
                <w:color w:val="333333"/>
                <w:sz w:val="24"/>
                <w:szCs w:val="24"/>
                <w:lang w:eastAsia="nb-NO"/>
              </w:rPr>
              <w:t>behov</w:t>
            </w:r>
            <w:r w:rsidR="00D45C52" w:rsidRPr="00147F01">
              <w:rPr>
                <w:rFonts w:ascii="Times New Roman" w:eastAsia="Times New Roman" w:hAnsi="Times New Roman" w:cs="Times New Roman"/>
                <w:color w:val="333333"/>
                <w:sz w:val="24"/>
                <w:szCs w:val="24"/>
                <w:lang w:eastAsia="nb-NO"/>
              </w:rPr>
              <w:t xml:space="preserve"> de har</w:t>
            </w:r>
            <w:r w:rsidRPr="00147F01">
              <w:rPr>
                <w:rFonts w:ascii="Times New Roman" w:eastAsia="Times New Roman" w:hAnsi="Times New Roman" w:cs="Times New Roman"/>
                <w:color w:val="333333"/>
                <w:sz w:val="24"/>
                <w:szCs w:val="24"/>
                <w:lang w:eastAsia="nb-NO"/>
              </w:rPr>
              <w:t>. De har alle tilgang til å se mappene til personene som er registrert i programmet.</w:t>
            </w:r>
            <w:r w:rsidR="008F39D2">
              <w:rPr>
                <w:rFonts w:ascii="Times New Roman" w:eastAsia="Times New Roman" w:hAnsi="Times New Roman" w:cs="Times New Roman"/>
                <w:color w:val="333333"/>
                <w:sz w:val="24"/>
                <w:szCs w:val="24"/>
                <w:lang w:eastAsia="nb-NO"/>
              </w:rPr>
              <w:t xml:space="preserve"> Superbruker kan skrive vedtak, godkjenne fravær osv. En bruker har se og lesetilgang i tillegg til å kunne sende </w:t>
            </w:r>
            <w:proofErr w:type="spellStart"/>
            <w:r w:rsidR="008F39D2">
              <w:rPr>
                <w:rFonts w:ascii="Times New Roman" w:eastAsia="Times New Roman" w:hAnsi="Times New Roman" w:cs="Times New Roman"/>
                <w:color w:val="333333"/>
                <w:sz w:val="24"/>
                <w:szCs w:val="24"/>
                <w:lang w:eastAsia="nb-NO"/>
              </w:rPr>
              <w:t>sms</w:t>
            </w:r>
            <w:proofErr w:type="spellEnd"/>
            <w:r w:rsidR="008F39D2">
              <w:rPr>
                <w:rFonts w:ascii="Times New Roman" w:eastAsia="Times New Roman" w:hAnsi="Times New Roman" w:cs="Times New Roman"/>
                <w:color w:val="333333"/>
                <w:sz w:val="24"/>
                <w:szCs w:val="24"/>
                <w:lang w:eastAsia="nb-NO"/>
              </w:rPr>
              <w:t>.</w:t>
            </w:r>
          </w:p>
          <w:p w:rsidR="0048688D" w:rsidRPr="00147F01" w:rsidRDefault="0048688D" w:rsidP="0048688D">
            <w:pPr>
              <w:spacing w:after="0" w:line="240" w:lineRule="auto"/>
              <w:rPr>
                <w:rFonts w:ascii="Times New Roman" w:eastAsia="Times New Roman" w:hAnsi="Times New Roman" w:cs="Times New Roman"/>
                <w:color w:val="333333"/>
                <w:sz w:val="24"/>
                <w:szCs w:val="24"/>
                <w:lang w:eastAsia="nb-NO"/>
              </w:rPr>
            </w:pPr>
          </w:p>
          <w:p w:rsidR="00D13067" w:rsidRPr="00147F01" w:rsidRDefault="00D13067" w:rsidP="0048688D">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typer dokumenter som skal autentiseres og signeres, samt regler og rutiner for signering av dokumenter, herunder bruken av digital signatur,</w:t>
            </w:r>
          </w:p>
          <w:p w:rsidR="003F4471" w:rsidRPr="00147F01" w:rsidRDefault="003F4471" w:rsidP="003F4471">
            <w:pPr>
              <w:pStyle w:val="Listeavsnitt"/>
              <w:rPr>
                <w:rFonts w:ascii="Times New Roman" w:eastAsia="Times New Roman" w:hAnsi="Times New Roman" w:cs="Times New Roman"/>
                <w:b/>
                <w:color w:val="333333"/>
                <w:sz w:val="24"/>
                <w:szCs w:val="24"/>
                <w:lang w:eastAsia="nb-NO"/>
              </w:rPr>
            </w:pPr>
          </w:p>
          <w:p w:rsidR="003F4471" w:rsidRPr="00147F01" w:rsidRDefault="003F4471" w:rsidP="003F4471">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Foreløpig skal det ikke benyttes digital signatur. Før dette eventuelt tas i bruk skal det utarbeides en oversikt over hvilke dokumenter som skal autentiseres.</w:t>
            </w:r>
          </w:p>
          <w:p w:rsidR="003F4471" w:rsidRPr="00147F01" w:rsidRDefault="00B16D3D" w:rsidP="00B16D3D">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7B5096" w:rsidRPr="00147F01" w:rsidRDefault="007B5096" w:rsidP="007B5096">
            <w:pPr>
              <w:pStyle w:val="Listeavsnitt"/>
              <w:rPr>
                <w:rFonts w:ascii="Times New Roman" w:eastAsia="Times New Roman" w:hAnsi="Times New Roman" w:cs="Times New Roman"/>
                <w:color w:val="333333"/>
                <w:sz w:val="24"/>
                <w:szCs w:val="24"/>
                <w:lang w:eastAsia="nb-NO"/>
              </w:rPr>
            </w:pPr>
          </w:p>
          <w:p w:rsidR="007B5096"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ansvar og rutiner for kvalitetssikring av registreringen og arkiveringen,</w:t>
            </w:r>
          </w:p>
          <w:p w:rsidR="00CB1EC0" w:rsidRPr="00147F01" w:rsidRDefault="00CB1EC0" w:rsidP="003F4471">
            <w:pPr>
              <w:spacing w:before="100" w:beforeAutospacing="1" w:after="100" w:afterAutospacing="1" w:line="240" w:lineRule="auto"/>
              <w:rPr>
                <w:rFonts w:ascii="Times New Roman" w:eastAsia="Times New Roman" w:hAnsi="Times New Roman" w:cs="Times New Roman"/>
                <w:b/>
                <w:sz w:val="24"/>
                <w:szCs w:val="24"/>
                <w:lang w:eastAsia="nb-NO"/>
              </w:rPr>
            </w:pPr>
            <w:r w:rsidRPr="00147F01">
              <w:rPr>
                <w:rFonts w:ascii="Times New Roman" w:eastAsia="Times New Roman" w:hAnsi="Times New Roman" w:cs="Times New Roman"/>
                <w:b/>
                <w:sz w:val="24"/>
                <w:szCs w:val="24"/>
                <w:lang w:eastAsia="nb-NO"/>
              </w:rPr>
              <w:t>Registreringen:</w:t>
            </w:r>
          </w:p>
          <w:p w:rsidR="003F4471" w:rsidRPr="00147F01" w:rsidRDefault="00D45C52" w:rsidP="003F4471">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Den som skanner inn dokumentet og saksbehandler</w:t>
            </w:r>
            <w:r w:rsidR="003F4471" w:rsidRPr="00147F01">
              <w:rPr>
                <w:rFonts w:ascii="Times New Roman" w:eastAsia="Times New Roman" w:hAnsi="Times New Roman" w:cs="Times New Roman"/>
                <w:sz w:val="24"/>
                <w:szCs w:val="24"/>
                <w:lang w:eastAsia="nb-NO"/>
              </w:rPr>
              <w:t xml:space="preserve"> må sikre </w:t>
            </w:r>
            <w:r w:rsidRPr="00147F01">
              <w:rPr>
                <w:rFonts w:ascii="Times New Roman" w:eastAsia="Times New Roman" w:hAnsi="Times New Roman" w:cs="Times New Roman"/>
                <w:sz w:val="24"/>
                <w:szCs w:val="24"/>
                <w:lang w:eastAsia="nb-NO"/>
              </w:rPr>
              <w:t xml:space="preserve">seg </w:t>
            </w:r>
            <w:r w:rsidR="003F4471" w:rsidRPr="00147F01">
              <w:rPr>
                <w:rFonts w:ascii="Times New Roman" w:eastAsia="Times New Roman" w:hAnsi="Times New Roman" w:cs="Times New Roman"/>
                <w:sz w:val="24"/>
                <w:szCs w:val="24"/>
                <w:lang w:eastAsia="nb-NO"/>
              </w:rPr>
              <w:t>at dokumentet er lesbart, fullstendig og at alle sidene i dokumentet har kommet med</w:t>
            </w:r>
            <w:r w:rsidR="003F4471" w:rsidRPr="00147F01">
              <w:rPr>
                <w:rFonts w:ascii="Times New Roman" w:eastAsiaTheme="minorEastAsia" w:hAnsi="Times New Roman" w:cs="Times New Roman"/>
                <w:sz w:val="24"/>
                <w:szCs w:val="24"/>
                <w:lang w:eastAsia="nb-NO"/>
              </w:rPr>
              <w:t xml:space="preserve">. </w:t>
            </w:r>
            <w:r w:rsidR="00CB1EC0" w:rsidRPr="00147F01">
              <w:rPr>
                <w:rFonts w:ascii="Times New Roman" w:eastAsiaTheme="minorEastAsia" w:hAnsi="Times New Roman" w:cs="Times New Roman"/>
                <w:sz w:val="24"/>
                <w:szCs w:val="24"/>
                <w:lang w:eastAsia="nb-NO"/>
              </w:rPr>
              <w:t xml:space="preserve"> </w:t>
            </w:r>
          </w:p>
          <w:p w:rsidR="00CB1EC0" w:rsidRPr="00147F01" w:rsidRDefault="00CB1EC0" w:rsidP="003F4471">
            <w:pPr>
              <w:spacing w:before="100" w:beforeAutospacing="1" w:after="100" w:afterAutospacing="1"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Den som skriver et brev har </w:t>
            </w:r>
            <w:r w:rsidRPr="00147F01">
              <w:rPr>
                <w:rFonts w:ascii="Times New Roman" w:hAnsi="Times New Roman" w:cs="Times New Roman"/>
                <w:i/>
                <w:iCs/>
                <w:color w:val="3C3D48"/>
                <w:sz w:val="24"/>
                <w:szCs w:val="24"/>
              </w:rPr>
              <w:t>primæransvaret</w:t>
            </w:r>
            <w:r w:rsidRPr="00147F01">
              <w:rPr>
                <w:rFonts w:ascii="Times New Roman" w:hAnsi="Times New Roman" w:cs="Times New Roman"/>
                <w:color w:val="3C3D48"/>
                <w:sz w:val="24"/>
                <w:szCs w:val="24"/>
              </w:rPr>
              <w:t xml:space="preserve"> for at det blir registrert på korrekt måte.</w:t>
            </w:r>
          </w:p>
          <w:p w:rsidR="00CB1EC0" w:rsidRPr="00147F01" w:rsidRDefault="00CB1EC0" w:rsidP="00CB1EC0">
            <w:pPr>
              <w:pStyle w:val="NormalWeb"/>
              <w:rPr>
                <w:color w:val="3C3D48"/>
              </w:rPr>
            </w:pPr>
            <w:r w:rsidRPr="00147F01">
              <w:rPr>
                <w:color w:val="3C3D48"/>
              </w:rPr>
              <w:t>Kvalitetssikringen går bl.a. ut på at følgende kontrolleres:</w:t>
            </w:r>
          </w:p>
          <w:p w:rsidR="00CB1EC0" w:rsidRPr="00147F01" w:rsidRDefault="00CB1EC0" w:rsidP="00CB1EC0">
            <w:pPr>
              <w:numPr>
                <w:ilvl w:val="0"/>
                <w:numId w:val="11"/>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at journalposten er knyttet til riktig sak </w:t>
            </w:r>
          </w:p>
          <w:p w:rsidR="00CB1EC0" w:rsidRPr="00147F01" w:rsidRDefault="00CB1EC0" w:rsidP="00CB1EC0">
            <w:pPr>
              <w:numPr>
                <w:ilvl w:val="0"/>
                <w:numId w:val="11"/>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at eventuell avskrivning er utført </w:t>
            </w:r>
          </w:p>
          <w:p w:rsidR="00CB1EC0" w:rsidRPr="00147F01" w:rsidRDefault="00CB1EC0" w:rsidP="00195C9C">
            <w:pPr>
              <w:numPr>
                <w:ilvl w:val="0"/>
                <w:numId w:val="11"/>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ved opprettelse av ny sak må spesielt arkivkode og sakstittel kontrolleres</w:t>
            </w:r>
          </w:p>
          <w:p w:rsidR="00CB1EC0" w:rsidRPr="00147F01" w:rsidRDefault="00CB1EC0" w:rsidP="00CB1EC0">
            <w:pPr>
              <w:pStyle w:val="Overskrift4"/>
              <w:rPr>
                <w:color w:val="3C3D48"/>
              </w:rPr>
            </w:pPr>
            <w:r w:rsidRPr="00147F01">
              <w:rPr>
                <w:color w:val="3C3D48"/>
              </w:rPr>
              <w:t>Arkiveringen</w:t>
            </w:r>
          </w:p>
          <w:p w:rsidR="00CB1EC0" w:rsidRPr="00147F01" w:rsidRDefault="00CB1EC0" w:rsidP="00CB1EC0">
            <w:pPr>
              <w:pStyle w:val="NormalWeb"/>
              <w:rPr>
                <w:color w:val="3C3D48"/>
              </w:rPr>
            </w:pPr>
            <w:r w:rsidRPr="00147F01">
              <w:rPr>
                <w:color w:val="3C3D48"/>
              </w:rPr>
              <w:t>DDV har ansvaret for å kvalitetssikre den elektroniske arkiveringen inntil avlevering skjer til depot. Dette innebærer følgende rutiner:</w:t>
            </w:r>
          </w:p>
          <w:p w:rsidR="00E0024A" w:rsidRPr="00147F01" w:rsidRDefault="0061729B" w:rsidP="00BF3CDD">
            <w:pPr>
              <w:numPr>
                <w:ilvl w:val="0"/>
                <w:numId w:val="12"/>
              </w:numPr>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147F01">
              <w:rPr>
                <w:rFonts w:ascii="Times New Roman" w:hAnsi="Times New Roman" w:cs="Times New Roman"/>
                <w:color w:val="3C3D48"/>
                <w:sz w:val="24"/>
                <w:szCs w:val="24"/>
              </w:rPr>
              <w:t>Backup</w:t>
            </w:r>
            <w:proofErr w:type="spellEnd"/>
            <w:r w:rsidRPr="00147F01">
              <w:rPr>
                <w:rFonts w:ascii="Times New Roman" w:hAnsi="Times New Roman" w:cs="Times New Roman"/>
                <w:color w:val="3C3D48"/>
                <w:sz w:val="24"/>
                <w:szCs w:val="24"/>
              </w:rPr>
              <w:t xml:space="preserve">-rutinene beskrevet under § 3-4 punkt D skal følges </w:t>
            </w:r>
          </w:p>
          <w:p w:rsidR="00E0024A" w:rsidRPr="00147F01" w:rsidRDefault="00E0024A" w:rsidP="00BF3CDD">
            <w:pPr>
              <w:numPr>
                <w:ilvl w:val="0"/>
                <w:numId w:val="12"/>
              </w:numPr>
              <w:spacing w:before="100" w:beforeAutospacing="1" w:after="100" w:afterAutospacing="1" w:line="240" w:lineRule="auto"/>
              <w:ind w:left="0"/>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Sikkerhetskopi oppbevares fysisk adskilt fra produksjons basen</w:t>
            </w:r>
            <w:r w:rsidRPr="00147F01">
              <w:rPr>
                <w:rFonts w:ascii="Times New Roman" w:hAnsi="Times New Roman" w:cs="Times New Roman"/>
                <w:color w:val="3C3D48"/>
                <w:sz w:val="24"/>
                <w:szCs w:val="24"/>
              </w:rPr>
              <w:t xml:space="preserve"> der </w:t>
            </w:r>
            <w:r w:rsidR="0061729B" w:rsidRPr="00147F01">
              <w:rPr>
                <w:rFonts w:ascii="Times New Roman" w:hAnsi="Times New Roman" w:cs="Times New Roman"/>
                <w:color w:val="3C3D48"/>
                <w:sz w:val="24"/>
                <w:szCs w:val="24"/>
              </w:rPr>
              <w:t xml:space="preserve">Visma-basen er lagret. </w:t>
            </w:r>
            <w:r w:rsidRPr="00147F01">
              <w:rPr>
                <w:rFonts w:ascii="Times New Roman" w:eastAsia="Times New Roman" w:hAnsi="Times New Roman" w:cs="Times New Roman"/>
                <w:sz w:val="24"/>
                <w:szCs w:val="24"/>
                <w:lang w:eastAsia="nb-NO"/>
              </w:rPr>
              <w:t>Lokaler som benyttes til begge er godkjent for formålet slik at sikkerheten er ivaretatt.</w:t>
            </w:r>
          </w:p>
          <w:p w:rsidR="00CB1EC0" w:rsidRPr="00147F01" w:rsidRDefault="00E0024A" w:rsidP="00E64346">
            <w:pPr>
              <w:spacing w:before="100" w:beforeAutospacing="1" w:after="100" w:afterAutospacing="1" w:line="240" w:lineRule="auto"/>
              <w:rPr>
                <w:rFonts w:ascii="Times New Roman" w:hAnsi="Times New Roman" w:cs="Times New Roman"/>
                <w:color w:val="3C3D48"/>
                <w:sz w:val="24"/>
                <w:szCs w:val="24"/>
              </w:rPr>
            </w:pPr>
            <w:r w:rsidRPr="00147F01">
              <w:rPr>
                <w:rFonts w:ascii="Times New Roman" w:eastAsia="Times New Roman" w:hAnsi="Times New Roman" w:cs="Times New Roman"/>
                <w:sz w:val="24"/>
                <w:szCs w:val="24"/>
                <w:lang w:eastAsia="nb-NO"/>
              </w:rPr>
              <w:t xml:space="preserve">Sikkerhetskopieringen er ikke på Arkivformat, men en kopi av </w:t>
            </w:r>
            <w:proofErr w:type="spellStart"/>
            <w:r w:rsidRPr="00147F01">
              <w:rPr>
                <w:rFonts w:ascii="Times New Roman" w:eastAsia="Times New Roman" w:hAnsi="Times New Roman" w:cs="Times New Roman"/>
                <w:sz w:val="24"/>
                <w:szCs w:val="24"/>
                <w:lang w:eastAsia="nb-NO"/>
              </w:rPr>
              <w:t>produksjonsbasen</w:t>
            </w:r>
            <w:proofErr w:type="spellEnd"/>
            <w:r w:rsidRPr="00147F01">
              <w:rPr>
                <w:rFonts w:ascii="Times New Roman" w:eastAsia="Times New Roman" w:hAnsi="Times New Roman" w:cs="Times New Roman"/>
                <w:sz w:val="24"/>
                <w:szCs w:val="24"/>
                <w:lang w:eastAsia="nb-NO"/>
              </w:rPr>
              <w:t xml:space="preserve"> som kan settes i produksjon ved behov. Vi benytter ikke arkivmedium, men system for sikkerhetskopiering med tilhørende medium for dette. </w:t>
            </w:r>
            <w:r w:rsidRPr="00147F01">
              <w:rPr>
                <w:rFonts w:ascii="Times New Roman" w:hAnsi="Times New Roman" w:cs="Times New Roman"/>
                <w:color w:val="3C3D48"/>
                <w:sz w:val="24"/>
                <w:szCs w:val="24"/>
              </w:rPr>
              <w:t xml:space="preserve"> </w:t>
            </w:r>
          </w:p>
          <w:p w:rsidR="007B5096" w:rsidRPr="00147F01" w:rsidRDefault="00CB1EC0" w:rsidP="00BC44A1">
            <w:pPr>
              <w:numPr>
                <w:ilvl w:val="0"/>
                <w:numId w:val="3"/>
              </w:numPr>
              <w:spacing w:before="100" w:beforeAutospacing="1" w:after="0" w:afterAutospacing="1"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sz w:val="24"/>
                <w:szCs w:val="24"/>
                <w:lang w:eastAsia="nb-NO"/>
              </w:rPr>
              <w:t xml:space="preserve"> </w:t>
            </w:r>
            <w:r w:rsidR="007B5096" w:rsidRPr="00147F01">
              <w:rPr>
                <w:rFonts w:ascii="Times New Roman" w:eastAsia="Times New Roman" w:hAnsi="Times New Roman" w:cs="Times New Roman"/>
                <w:b/>
                <w:color w:val="333333"/>
                <w:sz w:val="24"/>
                <w:szCs w:val="24"/>
                <w:lang w:eastAsia="nb-NO"/>
              </w:rPr>
              <w:t>ansvarsforhold og prosedyrer for registrering, journalføring og arkivering av dokumenter som sendes og mottas,</w:t>
            </w:r>
          </w:p>
          <w:p w:rsidR="00CB1EC0" w:rsidRPr="00147F01" w:rsidRDefault="001E2018" w:rsidP="00CB1EC0">
            <w:pPr>
              <w:pStyle w:val="Overskrift4"/>
              <w:rPr>
                <w:color w:val="3C3D48"/>
              </w:rPr>
            </w:pPr>
            <w:r w:rsidRPr="00147F01">
              <w:rPr>
                <w:color w:val="3C3D48"/>
              </w:rPr>
              <w:t xml:space="preserve"> </w:t>
            </w:r>
          </w:p>
          <w:p w:rsidR="00CB1EC0" w:rsidRPr="00147F01" w:rsidRDefault="00CB1EC0" w:rsidP="00CB1EC0">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hAnsi="Times New Roman" w:cs="Times New Roman"/>
                <w:color w:val="3C3D48"/>
                <w:sz w:val="24"/>
                <w:szCs w:val="24"/>
              </w:rPr>
              <w:t>Lin</w:t>
            </w:r>
            <w:r w:rsidR="00B62275" w:rsidRPr="00147F01">
              <w:rPr>
                <w:rFonts w:ascii="Times New Roman" w:hAnsi="Times New Roman" w:cs="Times New Roman"/>
                <w:color w:val="3C3D48"/>
                <w:sz w:val="24"/>
                <w:szCs w:val="24"/>
              </w:rPr>
              <w:t xml:space="preserve">desnes kommune har ett sentralt </w:t>
            </w:r>
            <w:r w:rsidR="007B6EDB" w:rsidRPr="00147F01">
              <w:rPr>
                <w:rFonts w:ascii="Times New Roman" w:hAnsi="Times New Roman" w:cs="Times New Roman"/>
                <w:color w:val="3C3D48"/>
                <w:sz w:val="24"/>
                <w:szCs w:val="24"/>
              </w:rPr>
              <w:t>e-</w:t>
            </w:r>
            <w:r w:rsidRPr="00147F01">
              <w:rPr>
                <w:rFonts w:ascii="Times New Roman" w:hAnsi="Times New Roman" w:cs="Times New Roman"/>
                <w:color w:val="3C3D48"/>
                <w:sz w:val="24"/>
                <w:szCs w:val="24"/>
              </w:rPr>
              <w:t xml:space="preserve">postmottak. Her skal all arkivverdig e-post sendes til. </w:t>
            </w:r>
            <w:r w:rsidR="00B16D3D">
              <w:rPr>
                <w:rFonts w:ascii="Times New Roman" w:hAnsi="Times New Roman" w:cs="Times New Roman"/>
                <w:color w:val="3C3D48"/>
                <w:sz w:val="24"/>
                <w:szCs w:val="24"/>
              </w:rPr>
              <w:t>E</w:t>
            </w:r>
            <w:r w:rsidR="00FF14AF" w:rsidRPr="00147F01">
              <w:rPr>
                <w:rFonts w:ascii="Times New Roman" w:hAnsi="Times New Roman" w:cs="Times New Roman"/>
                <w:color w:val="3C3D48"/>
                <w:sz w:val="24"/>
                <w:szCs w:val="24"/>
              </w:rPr>
              <w:t xml:space="preserve">post til </w:t>
            </w:r>
            <w:proofErr w:type="spellStart"/>
            <w:r w:rsidR="00FF14AF" w:rsidRPr="00147F01">
              <w:rPr>
                <w:rFonts w:ascii="Times New Roman" w:hAnsi="Times New Roman" w:cs="Times New Roman"/>
                <w:color w:val="3C3D48"/>
                <w:sz w:val="24"/>
                <w:szCs w:val="24"/>
              </w:rPr>
              <w:t>flyktningtjenesten</w:t>
            </w:r>
            <w:proofErr w:type="spellEnd"/>
            <w:r w:rsidR="00FF14AF" w:rsidRPr="00147F01">
              <w:rPr>
                <w:rFonts w:ascii="Times New Roman" w:hAnsi="Times New Roman" w:cs="Times New Roman"/>
                <w:color w:val="3C3D48"/>
                <w:sz w:val="24"/>
                <w:szCs w:val="24"/>
              </w:rPr>
              <w:t xml:space="preserve"> som omhandler en person blir skrevet ut og skannet inn i personens mappe. Tekstmeldinger blir sendt via Visma Flyktning og arkivert i personens mappe</w:t>
            </w:r>
            <w:r w:rsidR="00B16D3D">
              <w:rPr>
                <w:rFonts w:ascii="Times New Roman" w:hAnsi="Times New Roman" w:cs="Times New Roman"/>
                <w:color w:val="3C3D48"/>
                <w:sz w:val="24"/>
                <w:szCs w:val="24"/>
              </w:rPr>
              <w:t xml:space="preserve"> i fagsystemet.</w:t>
            </w:r>
            <w:r w:rsidR="00FF14AF" w:rsidRPr="00147F01">
              <w:rPr>
                <w:rFonts w:ascii="Times New Roman" w:hAnsi="Times New Roman" w:cs="Times New Roman"/>
                <w:color w:val="3C3D48"/>
                <w:sz w:val="24"/>
                <w:szCs w:val="24"/>
              </w:rPr>
              <w:t xml:space="preserve"> </w:t>
            </w:r>
            <w:r w:rsidRPr="00147F01">
              <w:rPr>
                <w:rFonts w:ascii="Times New Roman" w:eastAsia="Times New Roman" w:hAnsi="Times New Roman" w:cs="Times New Roman"/>
                <w:sz w:val="24"/>
                <w:szCs w:val="24"/>
                <w:lang w:eastAsia="nb-NO"/>
              </w:rPr>
              <w:t xml:space="preserve">All post vedrørende brukere innen </w:t>
            </w:r>
            <w:proofErr w:type="spellStart"/>
            <w:r w:rsidRPr="00147F01">
              <w:rPr>
                <w:rFonts w:ascii="Times New Roman" w:eastAsia="Times New Roman" w:hAnsi="Times New Roman" w:cs="Times New Roman"/>
                <w:sz w:val="24"/>
                <w:szCs w:val="24"/>
                <w:lang w:eastAsia="nb-NO"/>
              </w:rPr>
              <w:t>flyktningtjenesten</w:t>
            </w:r>
            <w:proofErr w:type="spellEnd"/>
            <w:r w:rsidRPr="00147F01">
              <w:rPr>
                <w:rFonts w:ascii="Times New Roman" w:eastAsia="Times New Roman" w:hAnsi="Times New Roman" w:cs="Times New Roman"/>
                <w:sz w:val="24"/>
                <w:szCs w:val="24"/>
                <w:lang w:eastAsia="nb-NO"/>
              </w:rPr>
              <w:t xml:space="preserve"> leveres/legges i po</w:t>
            </w:r>
            <w:r w:rsidR="00630097" w:rsidRPr="00147F01">
              <w:rPr>
                <w:rFonts w:ascii="Times New Roman" w:eastAsia="Times New Roman" w:hAnsi="Times New Roman" w:cs="Times New Roman"/>
                <w:sz w:val="24"/>
                <w:szCs w:val="24"/>
                <w:lang w:eastAsia="nb-NO"/>
              </w:rPr>
              <w:t xml:space="preserve">sthyllen til </w:t>
            </w:r>
            <w:proofErr w:type="spellStart"/>
            <w:r w:rsidR="00630097" w:rsidRPr="00147F01">
              <w:rPr>
                <w:rFonts w:ascii="Times New Roman" w:eastAsia="Times New Roman" w:hAnsi="Times New Roman" w:cs="Times New Roman"/>
                <w:sz w:val="24"/>
                <w:szCs w:val="24"/>
                <w:lang w:eastAsia="nb-NO"/>
              </w:rPr>
              <w:t>flyktningtjenesten</w:t>
            </w:r>
            <w:proofErr w:type="spellEnd"/>
            <w:r w:rsidR="00630097" w:rsidRPr="00147F01">
              <w:rPr>
                <w:rFonts w:ascii="Times New Roman" w:eastAsia="Times New Roman" w:hAnsi="Times New Roman" w:cs="Times New Roman"/>
                <w:sz w:val="24"/>
                <w:szCs w:val="24"/>
                <w:lang w:eastAsia="nb-NO"/>
              </w:rPr>
              <w:t xml:space="preserve"> og blir registrert i fagsystemet.</w:t>
            </w:r>
            <w:r w:rsidR="00FF14AF" w:rsidRPr="00147F01">
              <w:rPr>
                <w:rFonts w:ascii="Times New Roman" w:eastAsia="Times New Roman" w:hAnsi="Times New Roman" w:cs="Times New Roman"/>
                <w:sz w:val="24"/>
                <w:szCs w:val="24"/>
                <w:lang w:eastAsia="nb-NO"/>
              </w:rPr>
              <w:t xml:space="preserve"> Saker ang. tilskudd blir arkivert i kommunens sak/arkivsystem.</w:t>
            </w:r>
          </w:p>
          <w:p w:rsidR="00CB1EC0" w:rsidRPr="00147F01" w:rsidRDefault="00CB1EC0" w:rsidP="004F2955">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Dokumentene stemples med mottatt dato</w:t>
            </w:r>
            <w:r w:rsidR="001E2018" w:rsidRPr="00147F01">
              <w:rPr>
                <w:rFonts w:ascii="Times New Roman" w:eastAsia="Times New Roman" w:hAnsi="Times New Roman" w:cs="Times New Roman"/>
                <w:sz w:val="24"/>
                <w:szCs w:val="24"/>
                <w:lang w:eastAsia="nb-NO"/>
              </w:rPr>
              <w:t>, skannet og knyttet</w:t>
            </w:r>
            <w:r w:rsidR="00630097" w:rsidRPr="00147F01">
              <w:rPr>
                <w:rFonts w:ascii="Times New Roman" w:hAnsi="Times New Roman" w:cs="Times New Roman"/>
                <w:color w:val="3C3D48"/>
                <w:sz w:val="24"/>
                <w:szCs w:val="24"/>
              </w:rPr>
              <w:t xml:space="preserve"> til eksisterende saker eller vi oppretter nye saker.</w:t>
            </w:r>
            <w:r w:rsidR="00B62275" w:rsidRPr="00147F01">
              <w:rPr>
                <w:rFonts w:ascii="Times New Roman" w:hAnsi="Times New Roman" w:cs="Times New Roman"/>
                <w:color w:val="3C3D48"/>
                <w:sz w:val="24"/>
                <w:szCs w:val="24"/>
              </w:rPr>
              <w:t xml:space="preserve"> </w:t>
            </w:r>
            <w:r w:rsidR="001E2018" w:rsidRPr="00147F01">
              <w:rPr>
                <w:rFonts w:ascii="Times New Roman" w:hAnsi="Times New Roman" w:cs="Times New Roman"/>
                <w:color w:val="3C3D48"/>
                <w:sz w:val="24"/>
                <w:szCs w:val="24"/>
              </w:rPr>
              <w:t xml:space="preserve"> </w:t>
            </w:r>
          </w:p>
          <w:p w:rsidR="00FF14AF" w:rsidRPr="00147F01" w:rsidRDefault="00FF14AF" w:rsidP="00FF14AF">
            <w:pPr>
              <w:spacing w:before="100" w:beforeAutospacing="1" w:after="100" w:afterAutospacing="1" w:line="240" w:lineRule="auto"/>
              <w:rPr>
                <w:rFonts w:ascii="Times New Roman" w:eastAsia="Times New Roman" w:hAnsi="Times New Roman" w:cs="Times New Roman"/>
                <w:sz w:val="24"/>
                <w:szCs w:val="24"/>
                <w:lang w:eastAsia="nb-NO"/>
              </w:rPr>
            </w:pPr>
            <w:bookmarkStart w:id="4" w:name="eztoc295174_1_2_4"/>
            <w:bookmarkEnd w:id="4"/>
            <w:r w:rsidRPr="00147F01">
              <w:rPr>
                <w:rFonts w:ascii="Times New Roman" w:eastAsia="Times New Roman" w:hAnsi="Times New Roman" w:cs="Times New Roman"/>
                <w:sz w:val="24"/>
                <w:szCs w:val="24"/>
                <w:lang w:eastAsia="nb-NO"/>
              </w:rPr>
              <w:t xml:space="preserve">Alle dokumenter som ferdigstilles i postjournal blir automatisk overført til Visma </w:t>
            </w:r>
            <w:r w:rsidR="00BF1826">
              <w:rPr>
                <w:rFonts w:ascii="Times New Roman" w:eastAsia="Times New Roman" w:hAnsi="Times New Roman" w:cs="Times New Roman"/>
                <w:sz w:val="24"/>
                <w:szCs w:val="24"/>
                <w:lang w:eastAsia="nb-NO"/>
              </w:rPr>
              <w:t xml:space="preserve">samhandling </w:t>
            </w:r>
            <w:r w:rsidRPr="00147F01">
              <w:rPr>
                <w:rFonts w:ascii="Times New Roman" w:eastAsia="Times New Roman" w:hAnsi="Times New Roman" w:cs="Times New Roman"/>
                <w:sz w:val="24"/>
                <w:szCs w:val="24"/>
                <w:lang w:eastAsia="nb-NO"/>
              </w:rPr>
              <w:t>Arkiv</w:t>
            </w:r>
            <w:r w:rsidR="0018434F" w:rsidRPr="00147F01">
              <w:rPr>
                <w:rFonts w:ascii="Times New Roman" w:eastAsiaTheme="minorEastAsia" w:hAnsi="Times New Roman" w:cs="Times New Roman"/>
                <w:sz w:val="24"/>
                <w:szCs w:val="24"/>
                <w:lang w:eastAsia="nb-NO"/>
              </w:rPr>
              <w:t>.</w:t>
            </w:r>
          </w:p>
          <w:p w:rsidR="00FF14AF" w:rsidRPr="00147F01" w:rsidRDefault="00FF14AF" w:rsidP="00FF14AF">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 xml:space="preserve">Saksbehandler er ansvarlig for </w:t>
            </w:r>
            <w:r w:rsidR="00B16D3D">
              <w:rPr>
                <w:rFonts w:ascii="Times New Roman" w:eastAsia="Times New Roman" w:hAnsi="Times New Roman" w:cs="Times New Roman"/>
                <w:sz w:val="24"/>
                <w:szCs w:val="24"/>
                <w:lang w:eastAsia="nb-NO"/>
              </w:rPr>
              <w:t xml:space="preserve">at </w:t>
            </w:r>
            <w:r w:rsidRPr="00147F01">
              <w:rPr>
                <w:rFonts w:ascii="Times New Roman" w:eastAsia="Times New Roman" w:hAnsi="Times New Roman" w:cs="Times New Roman"/>
                <w:sz w:val="24"/>
                <w:szCs w:val="24"/>
                <w:lang w:eastAsia="nb-NO"/>
              </w:rPr>
              <w:t>egenproduserte dokumenter</w:t>
            </w:r>
            <w:r w:rsidRPr="00147F01">
              <w:rPr>
                <w:rFonts w:ascii="Times New Roman" w:eastAsiaTheme="minorEastAsia" w:hAnsi="Times New Roman" w:cs="Times New Roman"/>
                <w:sz w:val="24"/>
                <w:szCs w:val="24"/>
                <w:lang w:eastAsia="nb-NO"/>
              </w:rPr>
              <w:t xml:space="preserve"> </w:t>
            </w:r>
            <w:r w:rsidR="00B16D3D">
              <w:rPr>
                <w:rFonts w:ascii="Times New Roman" w:eastAsiaTheme="minorEastAsia" w:hAnsi="Times New Roman" w:cs="Times New Roman"/>
                <w:sz w:val="24"/>
                <w:szCs w:val="24"/>
                <w:lang w:eastAsia="nb-NO"/>
              </w:rPr>
              <w:t>blir registrert i fagsystemet og arkivert.</w:t>
            </w:r>
          </w:p>
          <w:p w:rsidR="00CB1EC0" w:rsidRPr="00147F01" w:rsidRDefault="001E2018" w:rsidP="00FF14AF">
            <w:pPr>
              <w:spacing w:before="100" w:beforeAutospacing="1" w:after="0" w:afterAutospacing="1" w:line="240" w:lineRule="auto"/>
              <w:rPr>
                <w:rFonts w:ascii="Times New Roman" w:eastAsiaTheme="minorEastAsia" w:hAnsi="Times New Roman" w:cs="Times New Roman"/>
                <w:sz w:val="24"/>
                <w:szCs w:val="24"/>
                <w:lang w:eastAsia="nb-NO"/>
              </w:rPr>
            </w:pPr>
            <w:r w:rsidRPr="00147F01">
              <w:rPr>
                <w:rFonts w:ascii="Times New Roman" w:eastAsia="Times New Roman" w:hAnsi="Times New Roman" w:cs="Times New Roman"/>
                <w:sz w:val="24"/>
                <w:szCs w:val="24"/>
                <w:lang w:eastAsia="nb-NO"/>
              </w:rPr>
              <w:t>Vedtak sendes ut til bruker.</w:t>
            </w:r>
            <w:r w:rsidR="00FF14AF" w:rsidRPr="00147F01">
              <w:rPr>
                <w:rFonts w:ascii="Times New Roman" w:eastAsia="Times New Roman" w:hAnsi="Times New Roman" w:cs="Times New Roman"/>
                <w:sz w:val="24"/>
                <w:szCs w:val="24"/>
                <w:lang w:eastAsia="nb-NO"/>
              </w:rPr>
              <w:t xml:space="preserve"> Vedtak godkjennes elektronisk og skriftlig signering er ikke nødvendig.</w:t>
            </w:r>
            <w:r w:rsidR="00FF14AF" w:rsidRPr="00147F01">
              <w:rPr>
                <w:rFonts w:ascii="Times New Roman" w:eastAsiaTheme="minorEastAsia" w:hAnsi="Times New Roman" w:cs="Times New Roman"/>
                <w:sz w:val="24"/>
                <w:szCs w:val="24"/>
                <w:lang w:eastAsia="nb-NO"/>
              </w:rPr>
              <w:t xml:space="preserve"> </w:t>
            </w:r>
          </w:p>
          <w:p w:rsidR="00494C3B" w:rsidRDefault="00FF14AF" w:rsidP="00FF14AF">
            <w:pPr>
              <w:spacing w:after="0"/>
              <w:rPr>
                <w:rFonts w:ascii="Times New Roman" w:hAnsi="Times New Roman" w:cs="Times New Roman"/>
                <w:sz w:val="24"/>
                <w:szCs w:val="24"/>
              </w:rPr>
            </w:pPr>
            <w:r w:rsidRPr="00147F01">
              <w:rPr>
                <w:rFonts w:ascii="Times New Roman" w:hAnsi="Times New Roman" w:cs="Times New Roman"/>
                <w:sz w:val="24"/>
                <w:szCs w:val="24"/>
              </w:rPr>
              <w:t>I Visma Flyktning er det lagt til rette for bruk av (</w:t>
            </w:r>
            <w:proofErr w:type="spellStart"/>
            <w:r w:rsidRPr="00147F01">
              <w:rPr>
                <w:rFonts w:ascii="Times New Roman" w:hAnsi="Times New Roman" w:cs="Times New Roman"/>
                <w:sz w:val="24"/>
                <w:szCs w:val="24"/>
              </w:rPr>
              <w:t>SvarUt</w:t>
            </w:r>
            <w:proofErr w:type="spellEnd"/>
            <w:r w:rsidRPr="00147F01">
              <w:rPr>
                <w:rFonts w:ascii="Times New Roman" w:hAnsi="Times New Roman" w:cs="Times New Roman"/>
                <w:sz w:val="24"/>
                <w:szCs w:val="24"/>
              </w:rPr>
              <w:t xml:space="preserve">) for sending av post. I løsningen er </w:t>
            </w:r>
          </w:p>
          <w:p w:rsidR="00494C3B" w:rsidRDefault="00FF14AF" w:rsidP="00FF14AF">
            <w:pPr>
              <w:spacing w:after="0"/>
              <w:rPr>
                <w:rFonts w:ascii="Times New Roman" w:hAnsi="Times New Roman" w:cs="Times New Roman"/>
                <w:sz w:val="24"/>
                <w:szCs w:val="24"/>
              </w:rPr>
            </w:pPr>
            <w:r w:rsidRPr="00147F01">
              <w:rPr>
                <w:rFonts w:ascii="Times New Roman" w:hAnsi="Times New Roman" w:cs="Times New Roman"/>
                <w:sz w:val="24"/>
                <w:szCs w:val="24"/>
              </w:rPr>
              <w:t xml:space="preserve">det VSA (Arkiv) som sørger for at dokumenter blir overført til KS </w:t>
            </w:r>
            <w:proofErr w:type="spellStart"/>
            <w:r w:rsidRPr="00147F01">
              <w:rPr>
                <w:rFonts w:ascii="Times New Roman" w:hAnsi="Times New Roman" w:cs="Times New Roman"/>
                <w:sz w:val="24"/>
                <w:szCs w:val="24"/>
              </w:rPr>
              <w:t>SvarUt</w:t>
            </w:r>
            <w:proofErr w:type="spellEnd"/>
            <w:r w:rsidRPr="00147F01">
              <w:rPr>
                <w:rFonts w:ascii="Times New Roman" w:hAnsi="Times New Roman" w:cs="Times New Roman"/>
                <w:sz w:val="24"/>
                <w:szCs w:val="24"/>
              </w:rPr>
              <w:t xml:space="preserve"> for videresending </w:t>
            </w:r>
          </w:p>
          <w:p w:rsidR="00FF14AF" w:rsidRPr="00147F01" w:rsidRDefault="00FF14AF" w:rsidP="00FF14AF">
            <w:pPr>
              <w:spacing w:after="0"/>
              <w:rPr>
                <w:rFonts w:ascii="Times New Roman" w:hAnsi="Times New Roman" w:cs="Times New Roman"/>
                <w:sz w:val="24"/>
                <w:szCs w:val="24"/>
              </w:rPr>
            </w:pPr>
            <w:r w:rsidRPr="00147F01">
              <w:rPr>
                <w:rFonts w:ascii="Times New Roman" w:hAnsi="Times New Roman" w:cs="Times New Roman"/>
                <w:sz w:val="24"/>
                <w:szCs w:val="24"/>
              </w:rPr>
              <w:t>til mottaker, enten elektronisk eller ved bruk av postverket.</w:t>
            </w:r>
          </w:p>
          <w:p w:rsidR="007B5096" w:rsidRPr="00147F01" w:rsidRDefault="007B5096" w:rsidP="007B5096">
            <w:pPr>
              <w:pStyle w:val="Listeavsnitt"/>
              <w:rPr>
                <w:rFonts w:ascii="Times New Roman" w:eastAsia="Times New Roman" w:hAnsi="Times New Roman" w:cs="Times New Roman"/>
                <w:color w:val="333333"/>
                <w:sz w:val="24"/>
                <w:szCs w:val="24"/>
                <w:lang w:eastAsia="nb-NO"/>
              </w:rPr>
            </w:pPr>
          </w:p>
          <w:p w:rsidR="007B5096"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rutiner som definerer ansvar for:</w:t>
            </w:r>
          </w:p>
          <w:p w:rsidR="007B5096" w:rsidRPr="00147F01" w:rsidRDefault="007B5096" w:rsidP="007B5096">
            <w:pPr>
              <w:pStyle w:val="Listeavsnitt"/>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fordeling av dokumenter</w:t>
            </w:r>
          </w:p>
          <w:p w:rsidR="00FF14AF" w:rsidRPr="00147F01" w:rsidRDefault="00FF14AF" w:rsidP="00FF14AF">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Den som mottar dokumentet skanner dokumentet inn i saken. Dette skjer fortløpende.</w:t>
            </w:r>
          </w:p>
          <w:p w:rsidR="00FF14AF" w:rsidRPr="00147F01" w:rsidRDefault="00FF14AF" w:rsidP="00FF14AF">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retting av registrerte journal- og arkivopplysninger</w:t>
            </w:r>
          </w:p>
          <w:p w:rsidR="00C9477D" w:rsidRPr="00147F01" w:rsidRDefault="00C9477D" w:rsidP="00C9477D">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Uriktige journal- og arkivopplysninger skal rettes opp snarest mulig. Brukere av systemet kan rette opplysninger der de selv er saksansvarlige.</w:t>
            </w:r>
          </w:p>
          <w:p w:rsidR="0018434F" w:rsidRPr="00147F01" w:rsidRDefault="0018434F" w:rsidP="00C9477D">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avskrivning og ferdigstillelse av dokumenter</w:t>
            </w:r>
          </w:p>
          <w:p w:rsidR="00B16D3D" w:rsidRPr="001E2018" w:rsidRDefault="00C9477D" w:rsidP="00B16D3D">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 xml:space="preserve">Alle på </w:t>
            </w:r>
            <w:proofErr w:type="spellStart"/>
            <w:r w:rsidRPr="00147F01">
              <w:rPr>
                <w:rFonts w:ascii="Times New Roman" w:eastAsia="Times New Roman" w:hAnsi="Times New Roman" w:cs="Times New Roman"/>
                <w:color w:val="333333"/>
                <w:sz w:val="24"/>
                <w:szCs w:val="24"/>
                <w:lang w:eastAsia="nb-NO"/>
              </w:rPr>
              <w:t>flyktningtjenesten</w:t>
            </w:r>
            <w:proofErr w:type="spellEnd"/>
            <w:r w:rsidRPr="00147F01">
              <w:rPr>
                <w:rFonts w:ascii="Times New Roman" w:eastAsia="Times New Roman" w:hAnsi="Times New Roman" w:cs="Times New Roman"/>
                <w:color w:val="333333"/>
                <w:sz w:val="24"/>
                <w:szCs w:val="24"/>
                <w:lang w:eastAsia="nb-NO"/>
              </w:rPr>
              <w:t xml:space="preserve"> kan avskrive det som ligger under </w:t>
            </w:r>
            <w:r w:rsidR="007B6EDB" w:rsidRPr="00147F01">
              <w:rPr>
                <w:rFonts w:ascii="Times New Roman" w:eastAsia="Times New Roman" w:hAnsi="Times New Roman" w:cs="Times New Roman"/>
                <w:color w:val="333333"/>
                <w:sz w:val="24"/>
                <w:szCs w:val="24"/>
                <w:lang w:eastAsia="nb-NO"/>
              </w:rPr>
              <w:t>huskeliste</w:t>
            </w:r>
            <w:r w:rsidR="001E2018" w:rsidRPr="00147F01">
              <w:rPr>
                <w:rFonts w:ascii="Times New Roman" w:eastAsia="Times New Roman" w:hAnsi="Times New Roman" w:cs="Times New Roman"/>
                <w:color w:val="333333"/>
                <w:sz w:val="24"/>
                <w:szCs w:val="24"/>
                <w:lang w:eastAsia="nb-NO"/>
              </w:rPr>
              <w:t>.</w:t>
            </w:r>
            <w:r w:rsidR="00B16D3D">
              <w:rPr>
                <w:rFonts w:ascii="Times New Roman" w:eastAsia="Times New Roman" w:hAnsi="Times New Roman" w:cs="Times New Roman"/>
                <w:color w:val="333333"/>
                <w:sz w:val="24"/>
                <w:szCs w:val="24"/>
                <w:lang w:eastAsia="nb-NO"/>
              </w:rPr>
              <w:t xml:space="preserve"> Arkivtjenesten kontrollerer at dokumenter blir arkivert. Kontroll ca. 4 g. pr. år.</w:t>
            </w:r>
          </w:p>
          <w:p w:rsidR="00B16D3D" w:rsidRPr="001E2018" w:rsidRDefault="00B16D3D" w:rsidP="00B16D3D">
            <w:pPr>
              <w:spacing w:after="0" w:line="240" w:lineRule="auto"/>
              <w:rPr>
                <w:rFonts w:ascii="Times New Roman" w:eastAsia="Times New Roman" w:hAnsi="Times New Roman" w:cs="Times New Roman"/>
                <w:color w:val="333333"/>
                <w:sz w:val="24"/>
                <w:szCs w:val="24"/>
                <w:lang w:eastAsia="nb-NO"/>
              </w:rPr>
            </w:pPr>
          </w:p>
          <w:p w:rsidR="00C9477D" w:rsidRPr="00147F01" w:rsidRDefault="00C9477D" w:rsidP="00C9477D">
            <w:pPr>
              <w:spacing w:after="0" w:line="240" w:lineRule="auto"/>
              <w:rPr>
                <w:rFonts w:ascii="Times New Roman" w:eastAsia="Times New Roman" w:hAnsi="Times New Roman" w:cs="Times New Roman"/>
                <w:color w:val="333333"/>
                <w:sz w:val="24"/>
                <w:szCs w:val="24"/>
                <w:lang w:eastAsia="nb-NO"/>
              </w:rPr>
            </w:pPr>
          </w:p>
          <w:p w:rsidR="0018434F" w:rsidRPr="00147F01" w:rsidRDefault="0018434F" w:rsidP="00C9477D">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vurdering av spørsmål vedrørende offentlighet</w:t>
            </w:r>
          </w:p>
          <w:p w:rsidR="001E2018" w:rsidRPr="00147F01" w:rsidRDefault="0018434F" w:rsidP="001E2018">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Lindesnes kommune praktiserer meroffentlighet</w:t>
            </w:r>
            <w:r w:rsidRPr="00147F01">
              <w:rPr>
                <w:rFonts w:ascii="Times New Roman" w:eastAsia="Times New Roman" w:hAnsi="Times New Roman" w:cs="Times New Roman"/>
                <w:color w:val="333333"/>
                <w:sz w:val="24"/>
                <w:szCs w:val="24"/>
                <w:lang w:eastAsia="nb-NO"/>
              </w:rPr>
              <w:t xml:space="preserve">. </w:t>
            </w:r>
            <w:r w:rsidR="00C9477D" w:rsidRPr="00147F01">
              <w:rPr>
                <w:rFonts w:ascii="Times New Roman" w:eastAsia="Times New Roman" w:hAnsi="Times New Roman" w:cs="Times New Roman"/>
                <w:color w:val="333333"/>
                <w:sz w:val="24"/>
                <w:szCs w:val="24"/>
                <w:lang w:eastAsia="nb-NO"/>
              </w:rPr>
              <w:t>Programmet Visma flyktning ligger på lukket sone og saken</w:t>
            </w:r>
            <w:r w:rsidR="004F2955" w:rsidRPr="00147F01">
              <w:rPr>
                <w:rFonts w:ascii="Times New Roman" w:eastAsia="Times New Roman" w:hAnsi="Times New Roman" w:cs="Times New Roman"/>
                <w:color w:val="333333"/>
                <w:sz w:val="24"/>
                <w:szCs w:val="24"/>
                <w:lang w:eastAsia="nb-NO"/>
              </w:rPr>
              <w:t>e</w:t>
            </w:r>
            <w:r w:rsidR="00C9477D" w:rsidRPr="00147F01">
              <w:rPr>
                <w:rFonts w:ascii="Times New Roman" w:eastAsia="Times New Roman" w:hAnsi="Times New Roman" w:cs="Times New Roman"/>
                <w:color w:val="333333"/>
                <w:sz w:val="24"/>
                <w:szCs w:val="24"/>
                <w:lang w:eastAsia="nb-NO"/>
              </w:rPr>
              <w:t xml:space="preserve"> er unntatt offentlighet.</w:t>
            </w:r>
            <w:r w:rsidR="001E2018" w:rsidRPr="00147F01">
              <w:rPr>
                <w:rFonts w:ascii="Times New Roman" w:eastAsia="Times New Roman" w:hAnsi="Times New Roman" w:cs="Times New Roman"/>
                <w:color w:val="333333"/>
                <w:sz w:val="24"/>
                <w:szCs w:val="24"/>
                <w:lang w:eastAsia="nb-NO"/>
              </w:rPr>
              <w:t xml:space="preserve"> </w:t>
            </w:r>
            <w:r w:rsidR="001E2018" w:rsidRPr="00147F01">
              <w:rPr>
                <w:rFonts w:ascii="Times New Roman" w:hAnsi="Times New Roman" w:cs="Times New Roman"/>
                <w:color w:val="3C3D48"/>
                <w:sz w:val="24"/>
                <w:szCs w:val="24"/>
              </w:rPr>
              <w:t xml:space="preserve">Dersom det foreligger en begjæring om innsyn vurderes meroffentlighet. </w:t>
            </w:r>
          </w:p>
          <w:p w:rsidR="0018434F" w:rsidRPr="00147F01" w:rsidRDefault="0018434F" w:rsidP="00C9477D">
            <w:pPr>
              <w:spacing w:after="0" w:line="240" w:lineRule="auto"/>
              <w:rPr>
                <w:rFonts w:ascii="Times New Roman" w:eastAsia="Times New Roman" w:hAnsi="Times New Roman" w:cs="Times New Roman"/>
                <w:color w:val="333333"/>
                <w:sz w:val="24"/>
                <w:szCs w:val="24"/>
                <w:lang w:eastAsia="nb-NO"/>
              </w:rPr>
            </w:pPr>
          </w:p>
          <w:p w:rsidR="00C9477D"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registrering av unntak for offentlighet og hjemmel for dette</w:t>
            </w:r>
          </w:p>
          <w:tbl>
            <w:tblPr>
              <w:tblW w:w="5000" w:type="pct"/>
              <w:tblCellMar>
                <w:top w:w="15" w:type="dxa"/>
                <w:left w:w="15" w:type="dxa"/>
                <w:bottom w:w="15" w:type="dxa"/>
                <w:right w:w="15" w:type="dxa"/>
              </w:tblCellMar>
              <w:tblLook w:val="04A0" w:firstRow="1" w:lastRow="0" w:firstColumn="1" w:lastColumn="0" w:noHBand="0" w:noVBand="1"/>
            </w:tblPr>
            <w:tblGrid>
              <w:gridCol w:w="9254"/>
              <w:gridCol w:w="36"/>
            </w:tblGrid>
            <w:tr w:rsidR="004C025C" w:rsidRPr="00147F01" w:rsidTr="00002780">
              <w:tc>
                <w:tcPr>
                  <w:tcW w:w="0" w:type="auto"/>
                  <w:shd w:val="clear" w:color="auto" w:fill="auto"/>
                  <w:vAlign w:val="center"/>
                </w:tcPr>
                <w:p w:rsidR="00B16D3D" w:rsidRPr="005A004D" w:rsidRDefault="00B16D3D" w:rsidP="00B16D3D">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Alle dokumenter i Visma flyktning blir automatisk unntatt offentlighet. (personopplysningsloven artikkel 9 og 10)</w:t>
                  </w:r>
                </w:p>
                <w:p w:rsidR="001E2018" w:rsidRDefault="001E2018" w:rsidP="001E2018">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w:t>
                  </w:r>
                </w:p>
                <w:p w:rsidR="00BF1826" w:rsidRPr="00147F01" w:rsidRDefault="00BF1826" w:rsidP="001E2018">
                  <w:pPr>
                    <w:spacing w:after="0" w:line="240" w:lineRule="auto"/>
                    <w:rPr>
                      <w:rFonts w:ascii="Times New Roman" w:hAnsi="Times New Roman" w:cs="Times New Roman"/>
                      <w:color w:val="3C3D48"/>
                      <w:sz w:val="24"/>
                      <w:szCs w:val="24"/>
                    </w:rPr>
                  </w:pPr>
                </w:p>
                <w:p w:rsidR="001E2018" w:rsidRPr="00147F01" w:rsidRDefault="001E2018" w:rsidP="001E2018">
                  <w:pPr>
                    <w:spacing w:after="0" w:line="240" w:lineRule="auto"/>
                    <w:rPr>
                      <w:rFonts w:ascii="Times New Roman" w:hAnsi="Times New Roman" w:cs="Times New Roman"/>
                      <w:color w:val="3C3D48"/>
                      <w:sz w:val="24"/>
                      <w:szCs w:val="24"/>
                    </w:rPr>
                  </w:pPr>
                </w:p>
                <w:p w:rsidR="007B5096" w:rsidRPr="00147F01" w:rsidRDefault="004C025C" w:rsidP="004C025C">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7B5096" w:rsidRPr="00147F01"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147F01" w:rsidTr="00002780">
              <w:tc>
                <w:tcPr>
                  <w:tcW w:w="0" w:type="auto"/>
                  <w:shd w:val="clear" w:color="auto" w:fill="auto"/>
                  <w:vAlign w:val="center"/>
                </w:tcPr>
                <w:p w:rsidR="007B5096" w:rsidRPr="00147F01" w:rsidRDefault="007B5096" w:rsidP="007B5096">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147F01"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147F01" w:rsidTr="00002780">
              <w:trPr>
                <w:gridAfter w:val="1"/>
                <w:trHeight w:val="55"/>
              </w:trPr>
              <w:tc>
                <w:tcPr>
                  <w:tcW w:w="0" w:type="auto"/>
                  <w:shd w:val="clear" w:color="auto" w:fill="auto"/>
                  <w:vAlign w:val="center"/>
                </w:tcPr>
                <w:tbl>
                  <w:tblPr>
                    <w:tblW w:w="5000" w:type="pct"/>
                    <w:tblCellMar>
                      <w:top w:w="15" w:type="dxa"/>
                      <w:left w:w="15" w:type="dxa"/>
                      <w:bottom w:w="15" w:type="dxa"/>
                      <w:right w:w="15" w:type="dxa"/>
                    </w:tblCellMar>
                    <w:tblLook w:val="04A0" w:firstRow="1" w:lastRow="0" w:firstColumn="1" w:lastColumn="0" w:noHBand="0" w:noVBand="1"/>
                  </w:tblPr>
                  <w:tblGrid>
                    <w:gridCol w:w="9188"/>
                    <w:gridCol w:w="36"/>
                  </w:tblGrid>
                  <w:tr w:rsidR="004C025C" w:rsidRPr="00147F01" w:rsidTr="00A07688">
                    <w:tc>
                      <w:tcPr>
                        <w:tcW w:w="0" w:type="auto"/>
                        <w:shd w:val="clear" w:color="auto" w:fill="auto"/>
                        <w:vAlign w:val="center"/>
                      </w:tcPr>
                      <w:p w:rsidR="004C025C" w:rsidRPr="00147F01" w:rsidRDefault="007F39B1" w:rsidP="004C025C">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Hvis systemet er ute av drift for kortere tid (1-2 dager), utsettes registreringen til systemet virker igjen. </w:t>
                        </w:r>
                        <w:r w:rsidR="00002780" w:rsidRPr="00147F01">
                          <w:rPr>
                            <w:rFonts w:ascii="Times New Roman" w:hAnsi="Times New Roman" w:cs="Times New Roman"/>
                            <w:color w:val="3C3D48"/>
                            <w:sz w:val="24"/>
                            <w:szCs w:val="24"/>
                          </w:rPr>
                          <w:t xml:space="preserve">Dokumentene stemples mottatt og legges i omslag påført dato. </w:t>
                        </w:r>
                        <w:r w:rsidRPr="00147F01">
                          <w:rPr>
                            <w:rFonts w:ascii="Times New Roman" w:hAnsi="Times New Roman" w:cs="Times New Roman"/>
                            <w:color w:val="3C3D48"/>
                            <w:sz w:val="24"/>
                            <w:szCs w:val="24"/>
                          </w:rPr>
                          <w:t>All makulering av saksdokumenter utsettes også</w:t>
                        </w:r>
                        <w:r w:rsidR="00002780" w:rsidRPr="00147F01">
                          <w:rPr>
                            <w:rFonts w:ascii="Times New Roman" w:hAnsi="Times New Roman" w:cs="Times New Roman"/>
                            <w:color w:val="3C3D48"/>
                            <w:sz w:val="24"/>
                            <w:szCs w:val="24"/>
                          </w:rPr>
                          <w:t>.</w:t>
                        </w:r>
                        <w:r w:rsidRPr="00147F01">
                          <w:rPr>
                            <w:rFonts w:ascii="Times New Roman" w:hAnsi="Times New Roman" w:cs="Times New Roman"/>
                            <w:color w:val="3C3D48"/>
                            <w:sz w:val="24"/>
                            <w:szCs w:val="24"/>
                          </w:rPr>
                          <w:t xml:space="preserve"> Hvis systemproblemene viser seg å bli langvarige (mer enn 2 dager), iverksettes journalføring i papirbasert journal, og dokumentene lagres fortsatt kronologisk. Kun kopier deles ut til saksbehandlere. Både ut- og inngående brev produsert i denne perioden skannes inn når systemet er i drift igjen.</w:t>
                        </w:r>
                      </w:p>
                      <w:p w:rsidR="00B62275" w:rsidRPr="00147F01" w:rsidRDefault="00B62275" w:rsidP="004C025C">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4C025C" w:rsidRPr="00147F01" w:rsidRDefault="004C025C" w:rsidP="004C025C">
                        <w:pPr>
                          <w:spacing w:after="0" w:line="240" w:lineRule="auto"/>
                          <w:rPr>
                            <w:rFonts w:ascii="Times New Roman" w:eastAsia="Times New Roman" w:hAnsi="Times New Roman" w:cs="Times New Roman"/>
                            <w:color w:val="333333"/>
                            <w:sz w:val="24"/>
                            <w:szCs w:val="24"/>
                            <w:lang w:eastAsia="nb-NO"/>
                          </w:rPr>
                        </w:pPr>
                      </w:p>
                    </w:tc>
                  </w:tr>
                </w:tbl>
                <w:p w:rsidR="004C025C" w:rsidRPr="00147F01" w:rsidRDefault="004C025C" w:rsidP="007B5096">
                  <w:pPr>
                    <w:spacing w:after="0" w:line="240" w:lineRule="auto"/>
                    <w:rPr>
                      <w:rFonts w:ascii="Times New Roman" w:eastAsia="Times New Roman" w:hAnsi="Times New Roman" w:cs="Times New Roman"/>
                      <w:color w:val="333333"/>
                      <w:sz w:val="24"/>
                      <w:szCs w:val="24"/>
                      <w:lang w:eastAsia="nb-NO"/>
                    </w:rPr>
                  </w:pPr>
                </w:p>
              </w:tc>
            </w:tr>
          </w:tbl>
          <w:p w:rsidR="007B5096" w:rsidRPr="00147F01" w:rsidRDefault="007B5096" w:rsidP="004C025C">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147F01" w:rsidRDefault="007B5096" w:rsidP="0094694F">
            <w:pPr>
              <w:spacing w:after="0" w:line="240" w:lineRule="auto"/>
              <w:rPr>
                <w:rFonts w:ascii="Times New Roman" w:eastAsia="Times New Roman" w:hAnsi="Times New Roman" w:cs="Times New Roman"/>
                <w:color w:val="333333"/>
                <w:sz w:val="24"/>
                <w:szCs w:val="24"/>
                <w:lang w:eastAsia="nb-NO"/>
              </w:rPr>
            </w:pPr>
          </w:p>
        </w:tc>
      </w:tr>
    </w:tbl>
    <w:p w:rsidR="00023C3F" w:rsidRPr="00147F01" w:rsidRDefault="007B5096" w:rsidP="00002780">
      <w:pPr>
        <w:shd w:val="clear" w:color="auto" w:fill="FFFFFF"/>
        <w:spacing w:after="0" w:line="330" w:lineRule="atLeast"/>
        <w:rPr>
          <w:rFonts w:ascii="Times New Roman" w:eastAsia="Times New Roman" w:hAnsi="Times New Roman" w:cs="Times New Roman"/>
          <w:b/>
          <w:vanish/>
          <w:color w:val="333333"/>
          <w:sz w:val="24"/>
          <w:szCs w:val="24"/>
          <w:lang w:eastAsia="nb-NO"/>
        </w:rPr>
      </w:pPr>
      <w:r w:rsidRPr="00147F01">
        <w:rPr>
          <w:rFonts w:ascii="Times New Roman" w:eastAsia="Times New Roman" w:hAnsi="Times New Roman" w:cs="Times New Roman"/>
          <w:b/>
          <w:color w:val="333333"/>
          <w:sz w:val="24"/>
          <w:szCs w:val="24"/>
          <w:lang w:eastAsia="nb-NO"/>
        </w:rPr>
        <w:t xml:space="preserve"> </w:t>
      </w:r>
      <w:r w:rsidR="00002780" w:rsidRPr="00147F01">
        <w:rPr>
          <w:rFonts w:ascii="Times New Roman" w:eastAsia="Times New Roman" w:hAnsi="Times New Roman" w:cs="Times New Roman"/>
          <w:b/>
          <w:vanish/>
          <w:color w:val="333333"/>
          <w:sz w:val="24"/>
          <w:szCs w:val="24"/>
          <w:lang w:eastAsia="nb-NO"/>
        </w:rPr>
        <w:t xml:space="preserve"> </w:t>
      </w:r>
      <w:r w:rsidR="00023C3F" w:rsidRPr="00147F01">
        <w:rPr>
          <w:rFonts w:ascii="Times New Roman" w:eastAsia="Times New Roman" w:hAnsi="Times New Roman" w:cs="Times New Roman"/>
          <w:b/>
          <w:color w:val="333333"/>
          <w:sz w:val="24"/>
          <w:szCs w:val="24"/>
          <w:lang w:eastAsia="nb-NO"/>
        </w:rPr>
        <w:t>§ 3-4.</w:t>
      </w:r>
      <w:r w:rsidR="00023C3F" w:rsidRPr="00147F01">
        <w:rPr>
          <w:rFonts w:ascii="Times New Roman" w:eastAsia="Times New Roman" w:hAnsi="Times New Roman" w:cs="Times New Roman"/>
          <w:b/>
          <w:i/>
          <w:iCs/>
          <w:color w:val="333333"/>
          <w:sz w:val="24"/>
          <w:szCs w:val="24"/>
          <w:lang w:eastAsia="nb-NO"/>
        </w:rPr>
        <w:t>Oppbevaring og sikring</w:t>
      </w:r>
    </w:p>
    <w:p w:rsidR="004C025C" w:rsidRPr="00147F01"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147F01"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147F01"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lagringsmedier og arkivformat som brukes</w:t>
      </w:r>
    </w:p>
    <w:tbl>
      <w:tblPr>
        <w:tblW w:w="4950" w:type="pct"/>
        <w:tblCellMar>
          <w:left w:w="0" w:type="dxa"/>
          <w:right w:w="0" w:type="dxa"/>
        </w:tblCellMar>
        <w:tblLook w:val="04A0" w:firstRow="1" w:lastRow="0" w:firstColumn="1" w:lastColumn="0" w:noHBand="0" w:noVBand="1"/>
      </w:tblPr>
      <w:tblGrid>
        <w:gridCol w:w="8981"/>
      </w:tblGrid>
      <w:tr w:rsidR="00B4365C" w:rsidRPr="00147F01" w:rsidTr="002A00D7">
        <w:trPr>
          <w:trHeight w:val="3225"/>
        </w:trPr>
        <w:tc>
          <w:tcPr>
            <w:tcW w:w="0" w:type="auto"/>
            <w:vAlign w:val="center"/>
            <w:hideMark/>
          </w:tcPr>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751"/>
              <w:gridCol w:w="2423"/>
              <w:gridCol w:w="2450"/>
              <w:gridCol w:w="2341"/>
            </w:tblGrid>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Filtype</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 xml:space="preserve">Portable </w:t>
                  </w:r>
                  <w:proofErr w:type="spellStart"/>
                  <w:r w:rsidRPr="00147F01">
                    <w:rPr>
                      <w:rFonts w:ascii="Times New Roman" w:eastAsia="Times New Roman" w:hAnsi="Times New Roman" w:cs="Times New Roman"/>
                      <w:color w:val="3C3D48"/>
                      <w:sz w:val="24"/>
                      <w:szCs w:val="24"/>
                      <w:lang w:eastAsia="nb-NO"/>
                    </w:rPr>
                    <w:t>document</w:t>
                  </w:r>
                  <w:proofErr w:type="spellEnd"/>
                  <w:r w:rsidRPr="00147F01">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PDF</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XML</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TXT</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TIF</w:t>
                  </w:r>
                </w:p>
              </w:tc>
            </w:tr>
          </w:tbl>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Malene i Visma flyktning for de ulike dokumenttypene bestemmer hvilke av disse formatene som brukes når. I grove trekk blir det slik:</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 xml:space="preserve">1. </w:t>
            </w:r>
            <w:proofErr w:type="spellStart"/>
            <w:r w:rsidRPr="00147F01">
              <w:rPr>
                <w:rFonts w:ascii="Times New Roman" w:eastAsia="Times New Roman" w:hAnsi="Times New Roman" w:cs="Times New Roman"/>
                <w:color w:val="3C3D48"/>
                <w:sz w:val="24"/>
                <w:szCs w:val="24"/>
                <w:lang w:eastAsia="nb-NO"/>
              </w:rPr>
              <w:t>Worddokumenter</w:t>
            </w:r>
            <w:proofErr w:type="spellEnd"/>
            <w:r w:rsidRPr="00147F01">
              <w:rPr>
                <w:rFonts w:ascii="Times New Roman" w:eastAsia="Times New Roman" w:hAnsi="Times New Roman" w:cs="Times New Roman"/>
                <w:color w:val="3C3D48"/>
                <w:sz w:val="24"/>
                <w:szCs w:val="24"/>
                <w:lang w:eastAsia="nb-NO"/>
              </w:rPr>
              <w:t xml:space="preserve"> blir </w:t>
            </w:r>
            <w:proofErr w:type="spellStart"/>
            <w:r w:rsidRPr="00147F01">
              <w:rPr>
                <w:rFonts w:ascii="Times New Roman" w:eastAsia="Times New Roman" w:hAnsi="Times New Roman" w:cs="Times New Roman"/>
                <w:color w:val="3C3D48"/>
                <w:sz w:val="24"/>
                <w:szCs w:val="24"/>
                <w:lang w:eastAsia="nb-NO"/>
              </w:rPr>
              <w:t>word</w:t>
            </w:r>
            <w:proofErr w:type="spellEnd"/>
            <w:r w:rsidRPr="00147F01">
              <w:rPr>
                <w:rFonts w:ascii="Times New Roman" w:eastAsia="Times New Roman" w:hAnsi="Times New Roman" w:cs="Times New Roman"/>
                <w:color w:val="3C3D48"/>
                <w:sz w:val="24"/>
                <w:szCs w:val="24"/>
                <w:lang w:eastAsia="nb-NO"/>
              </w:rPr>
              <w:t>.</w:t>
            </w:r>
            <w:r w:rsidR="00B16D3D">
              <w:rPr>
                <w:rFonts w:ascii="Times New Roman" w:eastAsia="Times New Roman" w:hAnsi="Times New Roman" w:cs="Times New Roman"/>
                <w:color w:val="3C3D48"/>
                <w:sz w:val="24"/>
                <w:szCs w:val="24"/>
                <w:lang w:eastAsia="nb-NO"/>
              </w:rPr>
              <w:t xml:space="preserve"> Excel blir </w:t>
            </w:r>
            <w:proofErr w:type="spellStart"/>
            <w:r w:rsidR="00B16D3D">
              <w:rPr>
                <w:rFonts w:ascii="Times New Roman" w:eastAsia="Times New Roman" w:hAnsi="Times New Roman" w:cs="Times New Roman"/>
                <w:color w:val="3C3D48"/>
                <w:sz w:val="24"/>
                <w:szCs w:val="24"/>
                <w:lang w:eastAsia="nb-NO"/>
              </w:rPr>
              <w:t>excel</w:t>
            </w:r>
            <w:proofErr w:type="spellEnd"/>
            <w:r w:rsidR="00B16D3D">
              <w:rPr>
                <w:rFonts w:ascii="Times New Roman" w:eastAsia="Times New Roman" w:hAnsi="Times New Roman" w:cs="Times New Roman"/>
                <w:color w:val="3C3D48"/>
                <w:sz w:val="24"/>
                <w:szCs w:val="24"/>
                <w:lang w:eastAsia="nb-NO"/>
              </w:rPr>
              <w:t xml:space="preserve"> osv.</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2. Skannede dokumenter benytter seg av PDF-A format</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 xml:space="preserve">3. E-posten </w:t>
            </w:r>
            <w:r w:rsidR="00582291" w:rsidRPr="00147F01">
              <w:rPr>
                <w:rFonts w:ascii="Times New Roman" w:eastAsia="Times New Roman" w:hAnsi="Times New Roman" w:cs="Times New Roman"/>
                <w:color w:val="3C3D48"/>
                <w:sz w:val="24"/>
                <w:szCs w:val="24"/>
                <w:lang w:eastAsia="nb-NO"/>
              </w:rPr>
              <w:t>blir skannet inn og dermed</w:t>
            </w:r>
            <w:r w:rsidRPr="00147F01">
              <w:rPr>
                <w:rFonts w:ascii="Times New Roman" w:eastAsia="Times New Roman" w:hAnsi="Times New Roman" w:cs="Times New Roman"/>
                <w:color w:val="3C3D48"/>
                <w:sz w:val="24"/>
                <w:szCs w:val="24"/>
                <w:lang w:eastAsia="nb-NO"/>
              </w:rPr>
              <w:t xml:space="preserve"> PDF-A format.</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4. Tabelluttrekkene lagres i XML-format</w:t>
            </w:r>
          </w:p>
        </w:tc>
      </w:tr>
    </w:tbl>
    <w:p w:rsidR="00B4365C" w:rsidRPr="00147F01" w:rsidRDefault="00B4365C" w:rsidP="00B4365C">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B4365C" w:rsidRPr="00147F01" w:rsidRDefault="00B4365C" w:rsidP="00B4365C">
      <w:pPr>
        <w:shd w:val="clear" w:color="auto" w:fill="FFFFFF"/>
        <w:spacing w:after="158"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Programmet Visma Flyktning er fullelektronisk og ingen dokumenter skal lagres på papir.</w:t>
      </w:r>
    </w:p>
    <w:p w:rsidR="004C025C" w:rsidRPr="00147F01" w:rsidRDefault="004C025C" w:rsidP="004C025C">
      <w:pPr>
        <w:pStyle w:val="Listeavsnit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147F01" w:rsidRDefault="004C025C" w:rsidP="004C025C">
      <w:pPr>
        <w:pStyle w:val="Listeavsnitt"/>
        <w:rPr>
          <w:rFonts w:ascii="Times New Roman" w:eastAsia="Times New Roman" w:hAnsi="Times New Roman" w:cs="Times New Roman"/>
          <w:color w:val="333333"/>
          <w:sz w:val="24"/>
          <w:szCs w:val="24"/>
          <w:lang w:eastAsia="nb-NO"/>
        </w:rPr>
      </w:pPr>
    </w:p>
    <w:p w:rsidR="004C025C" w:rsidRPr="00B16D3D"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B16D3D">
        <w:rPr>
          <w:rFonts w:ascii="Times New Roman" w:eastAsia="Times New Roman" w:hAnsi="Times New Roman" w:cs="Times New Roman"/>
          <w:color w:val="333333"/>
          <w:sz w:val="24"/>
          <w:szCs w:val="24"/>
          <w:lang w:eastAsia="nb-NO"/>
        </w:rPr>
        <w:t>tidspunkt for konvertering</w:t>
      </w:r>
    </w:p>
    <w:p w:rsidR="00E64346" w:rsidRPr="00B16D3D" w:rsidRDefault="00E64346" w:rsidP="00E64346">
      <w:pPr>
        <w:shd w:val="clear" w:color="auto" w:fill="FFFFFF"/>
        <w:spacing w:after="158" w:line="330" w:lineRule="atLeast"/>
        <w:rPr>
          <w:rFonts w:ascii="Times New Roman" w:eastAsia="Times New Roman" w:hAnsi="Times New Roman" w:cs="Times New Roman"/>
          <w:color w:val="333333"/>
          <w:sz w:val="24"/>
          <w:szCs w:val="24"/>
          <w:lang w:eastAsia="nb-NO"/>
        </w:rPr>
      </w:pPr>
      <w:r w:rsidRPr="00B16D3D">
        <w:rPr>
          <w:rFonts w:ascii="Times New Roman" w:eastAsia="Times New Roman" w:hAnsi="Times New Roman" w:cs="Times New Roman"/>
          <w:color w:val="333333"/>
          <w:sz w:val="24"/>
          <w:szCs w:val="24"/>
          <w:lang w:eastAsia="nb-NO"/>
        </w:rPr>
        <w:t>Dokumenter som er markert som ferdig blir arkivert i Visma arkivkjerne.</w:t>
      </w:r>
    </w:p>
    <w:p w:rsidR="004C025C" w:rsidRPr="00147F01"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4F2955" w:rsidRPr="00147F01" w:rsidRDefault="004F2955" w:rsidP="004F2955">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 xml:space="preserve">Innskannede dokumenter oppbevares av </w:t>
      </w:r>
      <w:proofErr w:type="spellStart"/>
      <w:r w:rsidRPr="00147F01">
        <w:rPr>
          <w:rFonts w:ascii="Times New Roman" w:eastAsia="Times New Roman" w:hAnsi="Times New Roman" w:cs="Times New Roman"/>
          <w:sz w:val="24"/>
          <w:szCs w:val="24"/>
          <w:lang w:eastAsia="nb-NO"/>
        </w:rPr>
        <w:t>flyktningtjenesten</w:t>
      </w:r>
      <w:proofErr w:type="spellEnd"/>
      <w:r w:rsidRPr="00147F01">
        <w:rPr>
          <w:rFonts w:ascii="Times New Roman" w:eastAsia="Times New Roman" w:hAnsi="Times New Roman" w:cs="Times New Roman"/>
          <w:sz w:val="24"/>
          <w:szCs w:val="24"/>
          <w:lang w:eastAsia="nb-NO"/>
        </w:rPr>
        <w:t xml:space="preserve"> i egne mapper i 12 måneder. Makuleres første gang i januar 2020.</w:t>
      </w:r>
    </w:p>
    <w:p w:rsidR="004F2955" w:rsidRPr="00147F01" w:rsidRDefault="004F2955" w:rsidP="004F2955">
      <w:pPr>
        <w:shd w:val="clear" w:color="auto" w:fill="FFFFFF"/>
        <w:spacing w:after="158" w:line="330" w:lineRule="atLeast"/>
        <w:ind w:left="720"/>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shd w:val="clear" w:color="auto" w:fill="FFFFFF"/>
        <w:spacing w:after="158" w:line="330" w:lineRule="atLeast"/>
        <w:ind w:left="1080"/>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885851" w:rsidRPr="00147F01" w:rsidRDefault="00B62275" w:rsidP="00885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4C025C" w:rsidRPr="00147F01" w:rsidRDefault="00B62275" w:rsidP="00E643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skrifte av system.</w:t>
      </w:r>
    </w:p>
    <w:p w:rsidR="00BF1826" w:rsidRDefault="00BF1826" w:rsidP="00BF1826">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rPr>
        <w:t xml:space="preserve">Vedlikehold av elektronisk materiale gjelder både den aktive basen, den historiske databasen og de avsluttede arkivdelene. Overføring av avsluttede </w:t>
      </w:r>
      <w:proofErr w:type="spellStart"/>
      <w:r>
        <w:rPr>
          <w:rFonts w:ascii="Times New Roman" w:eastAsia="Times New Roman" w:hAnsi="Times New Roman" w:cs="Times New Roman"/>
          <w:sz w:val="24"/>
          <w:szCs w:val="24"/>
        </w:rPr>
        <w:t>arkivdeler</w:t>
      </w:r>
      <w:proofErr w:type="spellEnd"/>
      <w:r>
        <w:rPr>
          <w:rFonts w:ascii="Times New Roman" w:eastAsia="Times New Roman" w:hAnsi="Times New Roman" w:cs="Times New Roman"/>
          <w:sz w:val="24"/>
          <w:szCs w:val="24"/>
        </w:rPr>
        <w:t xml:space="preserve"> til </w:t>
      </w:r>
      <w:proofErr w:type="spellStart"/>
      <w:r>
        <w:rPr>
          <w:rFonts w:ascii="Times New Roman" w:eastAsia="Times New Roman" w:hAnsi="Times New Roman" w:cs="Times New Roman"/>
          <w:sz w:val="24"/>
          <w:szCs w:val="24"/>
        </w:rPr>
        <w:t>IKAVA</w:t>
      </w:r>
      <w:proofErr w:type="spellEnd"/>
      <w:r>
        <w:rPr>
          <w:rFonts w:ascii="Times New Roman" w:eastAsia="Times New Roman" w:hAnsi="Times New Roman" w:cs="Times New Roman"/>
          <w:sz w:val="24"/>
          <w:szCs w:val="24"/>
        </w:rPr>
        <w:t xml:space="preserve"> blir gjort som et Noark5 uttrekk der det er godkjent elektronisk arkiv. I tillegg tar DDV et uttrekk på SIARD2 format av det aktuelle systemet og avleverer til </w:t>
      </w:r>
      <w:proofErr w:type="spellStart"/>
      <w:r>
        <w:rPr>
          <w:rFonts w:ascii="Times New Roman" w:eastAsia="Times New Roman" w:hAnsi="Times New Roman" w:cs="Times New Roman"/>
          <w:sz w:val="24"/>
          <w:szCs w:val="24"/>
        </w:rPr>
        <w:t>IKAVA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nb-NO"/>
        </w:rPr>
        <w:t xml:space="preserve"> Overføring av avsluttede </w:t>
      </w:r>
      <w:proofErr w:type="spellStart"/>
      <w:r>
        <w:rPr>
          <w:rFonts w:ascii="Times New Roman" w:eastAsia="Times New Roman" w:hAnsi="Times New Roman" w:cs="Times New Roman"/>
          <w:sz w:val="24"/>
          <w:szCs w:val="24"/>
          <w:lang w:eastAsia="nb-NO"/>
        </w:rPr>
        <w:t>arkivdeler</w:t>
      </w:r>
      <w:proofErr w:type="spellEnd"/>
      <w:r>
        <w:rPr>
          <w:rFonts w:ascii="Times New Roman" w:eastAsia="Times New Roman" w:hAnsi="Times New Roman" w:cs="Times New Roman"/>
          <w:sz w:val="24"/>
          <w:szCs w:val="24"/>
          <w:lang w:eastAsia="nb-NO"/>
        </w:rPr>
        <w:t xml:space="preserve"> som ikke har arkiv i </w:t>
      </w:r>
      <w:proofErr w:type="spellStart"/>
      <w:r>
        <w:rPr>
          <w:rFonts w:ascii="Times New Roman" w:eastAsia="Times New Roman" w:hAnsi="Times New Roman" w:cs="Times New Roman"/>
          <w:sz w:val="24"/>
          <w:szCs w:val="24"/>
          <w:lang w:eastAsia="nb-NO"/>
        </w:rPr>
        <w:t>hht</w:t>
      </w:r>
      <w:proofErr w:type="spellEnd"/>
      <w:r>
        <w:rPr>
          <w:rFonts w:ascii="Times New Roman" w:eastAsia="Times New Roman" w:hAnsi="Times New Roman" w:cs="Times New Roman"/>
          <w:sz w:val="24"/>
          <w:szCs w:val="24"/>
          <w:lang w:eastAsia="nb-NO"/>
        </w:rPr>
        <w:t xml:space="preserve">. NOARK5-standard blir gjort ved at DDV eksporterer data fra systemet på SIARD2 format og avleverer til </w:t>
      </w:r>
      <w:proofErr w:type="spellStart"/>
      <w:r>
        <w:rPr>
          <w:rFonts w:ascii="Times New Roman" w:eastAsia="Times New Roman" w:hAnsi="Times New Roman" w:cs="Times New Roman"/>
          <w:sz w:val="24"/>
          <w:szCs w:val="24"/>
          <w:lang w:eastAsia="nb-NO"/>
        </w:rPr>
        <w:t>IKAVA</w:t>
      </w:r>
      <w:proofErr w:type="spellEnd"/>
      <w:r>
        <w:rPr>
          <w:rFonts w:ascii="Times New Roman" w:eastAsia="Times New Roman" w:hAnsi="Times New Roman" w:cs="Times New Roman"/>
          <w:sz w:val="24"/>
          <w:szCs w:val="24"/>
          <w:lang w:eastAsia="nb-NO"/>
        </w:rPr>
        <w:t>. Arkivmaterialet blir for disse systemene avlevert på papir.</w:t>
      </w:r>
    </w:p>
    <w:p w:rsidR="00E64346" w:rsidRPr="00147F01" w:rsidRDefault="00E64346" w:rsidP="00E643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bookmarkStart w:id="5" w:name="_GoBack"/>
      <w:bookmarkEnd w:id="5"/>
    </w:p>
    <w:p w:rsidR="00E64346" w:rsidRPr="00147F01" w:rsidRDefault="00E64346" w:rsidP="00E643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E64346" w:rsidRPr="00147F01" w:rsidRDefault="00E6434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w:t>
      </w:r>
      <w:r w:rsidR="00B16D3D">
        <w:rPr>
          <w:rFonts w:ascii="Times New Roman" w:eastAsia="Times New Roman" w:hAnsi="Times New Roman" w:cs="Times New Roman"/>
          <w:color w:val="333333"/>
          <w:sz w:val="24"/>
          <w:szCs w:val="24"/>
          <w:lang w:eastAsia="nb-NO"/>
        </w:rPr>
        <w:t xml:space="preserve"> Det blir foretatt en offentlighetsvurdering av alle dokumenter ved registrering. For dokument som er unntatt offentlighet blir det påført tilgangskode i henhold til lovhjemmel.</w:t>
      </w:r>
    </w:p>
    <w:p w:rsidR="00023C3F" w:rsidRPr="00147F01" w:rsidRDefault="00E6434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highlight w:val="green"/>
          <w:lang w:eastAsia="nb-NO"/>
        </w:rPr>
        <w:t xml:space="preserve"> </w:t>
      </w:r>
      <w:hyperlink r:id="rId5" w:anchor="shareModal" w:history="1"/>
      <w:r w:rsidR="00023C3F" w:rsidRPr="00147F01">
        <w:rPr>
          <w:rFonts w:ascii="Times New Roman" w:eastAsia="Times New Roman" w:hAnsi="Times New Roman" w:cs="Times New Roman"/>
          <w:color w:val="066CAB"/>
          <w:sz w:val="24"/>
          <w:szCs w:val="24"/>
          <w:lang w:eastAsia="nb-NO"/>
        </w:rPr>
        <w:t xml:space="preserve"> </w:t>
      </w:r>
      <w:bookmarkStart w:id="6" w:name="§3-5"/>
      <w:bookmarkStart w:id="7" w:name="PARAGRAF_3-5"/>
      <w:bookmarkEnd w:id="6"/>
      <w:bookmarkEnd w:id="7"/>
      <w:r w:rsidR="00D93121" w:rsidRPr="00147F01">
        <w:rPr>
          <w:rFonts w:ascii="Times New Roman" w:hAnsi="Times New Roman" w:cs="Times New Roman"/>
          <w:sz w:val="24"/>
          <w:szCs w:val="24"/>
        </w:rPr>
        <w:fldChar w:fldCharType="begin"/>
      </w:r>
      <w:r w:rsidR="00D93121" w:rsidRPr="00147F01">
        <w:rPr>
          <w:rFonts w:ascii="Times New Roman" w:hAnsi="Times New Roman" w:cs="Times New Roman"/>
          <w:sz w:val="24"/>
          <w:szCs w:val="24"/>
        </w:rPr>
        <w:instrText xml:space="preserve"> HYPERLINK "https://lovdata.no/dokument/SF/forskrift/2017-12-19-2286/KAPITTEL_3" \l "shareModal" </w:instrText>
      </w:r>
      <w:r w:rsidR="00D93121" w:rsidRPr="00147F01">
        <w:rPr>
          <w:rFonts w:ascii="Times New Roman" w:hAnsi="Times New Roman" w:cs="Times New Roman"/>
          <w:sz w:val="24"/>
          <w:szCs w:val="24"/>
        </w:rPr>
        <w:fldChar w:fldCharType="end"/>
      </w:r>
      <w:r w:rsidR="00023C3F" w:rsidRPr="00147F01">
        <w:rPr>
          <w:rFonts w:ascii="Times New Roman" w:eastAsia="Times New Roman" w:hAnsi="Times New Roman" w:cs="Times New Roman"/>
          <w:color w:val="066CAB"/>
          <w:sz w:val="24"/>
          <w:szCs w:val="24"/>
          <w:lang w:eastAsia="nb-NO"/>
        </w:rPr>
        <w:t xml:space="preserve"> </w:t>
      </w:r>
    </w:p>
    <w:p w:rsidR="00023C3F" w:rsidRPr="00147F01"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bookmarkStart w:id="8" w:name="§3-6"/>
      <w:bookmarkStart w:id="9" w:name="PARAGRAF_3-6"/>
      <w:bookmarkEnd w:id="8"/>
      <w:bookmarkEnd w:id="9"/>
      <w:r w:rsidRPr="00147F01">
        <w:rPr>
          <w:rFonts w:ascii="Times New Roman" w:eastAsia="Times New Roman" w:hAnsi="Times New Roman" w:cs="Times New Roman"/>
          <w:b/>
          <w:color w:val="333333"/>
          <w:sz w:val="24"/>
          <w:szCs w:val="24"/>
          <w:lang w:eastAsia="nb-NO"/>
        </w:rPr>
        <w:t>§ 3-6.</w:t>
      </w:r>
      <w:r w:rsidRPr="00147F01">
        <w:rPr>
          <w:rFonts w:ascii="Times New Roman" w:eastAsia="Times New Roman" w:hAnsi="Times New Roman" w:cs="Times New Roman"/>
          <w:b/>
          <w:i/>
          <w:iCs/>
          <w:color w:val="333333"/>
          <w:sz w:val="24"/>
          <w:szCs w:val="24"/>
          <w:lang w:eastAsia="nb-NO"/>
        </w:rPr>
        <w:t>Destruksjon av papirversjonen etter skanning i den løpende arkivdanningen</w:t>
      </w:r>
    </w:p>
    <w:p w:rsidR="00356759" w:rsidRPr="00147F01" w:rsidRDefault="0035675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023C3F" w:rsidP="0094694F">
            <w:p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(1)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E64346" w:rsidRPr="00147F01" w:rsidRDefault="00E64346" w:rsidP="0094694F">
            <w:pPr>
              <w:spacing w:after="0" w:line="240" w:lineRule="auto"/>
              <w:rPr>
                <w:rFonts w:ascii="Times New Roman" w:eastAsia="Times New Roman" w:hAnsi="Times New Roman" w:cs="Times New Roman"/>
                <w:color w:val="333333"/>
                <w:sz w:val="24"/>
                <w:szCs w:val="24"/>
                <w:lang w:eastAsia="nb-NO"/>
              </w:rPr>
            </w:pPr>
          </w:p>
          <w:p w:rsidR="00E64346" w:rsidRPr="00147F01" w:rsidRDefault="00E64346" w:rsidP="00E64346">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Viser til § 3-4, punkt C som sier noe om våre rutiner for makulering.</w:t>
            </w:r>
          </w:p>
          <w:p w:rsidR="00E64346" w:rsidRPr="00147F01" w:rsidRDefault="00E64346" w:rsidP="0094694F">
            <w:pPr>
              <w:spacing w:after="0" w:line="240" w:lineRule="auto"/>
              <w:rPr>
                <w:rFonts w:ascii="Times New Roman" w:eastAsia="Times New Roman" w:hAnsi="Times New Roman" w:cs="Times New Roman"/>
                <w:color w:val="333333"/>
                <w:sz w:val="24"/>
                <w:szCs w:val="24"/>
                <w:lang w:eastAsia="nb-NO"/>
              </w:rPr>
            </w:pP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023C3F" w:rsidP="0094694F">
            <w:p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(2) 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10" w:name="a3"/>
      <w:bookmarkStart w:id="11" w:name="AVSNITT_3"/>
      <w:bookmarkEnd w:id="10"/>
      <w:bookmarkEnd w:id="1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E64346" w:rsidP="0094694F">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 xml:space="preserve"> </w:t>
            </w:r>
          </w:p>
        </w:tc>
      </w:tr>
    </w:tbl>
    <w:p w:rsidR="00023C3F" w:rsidRPr="00147F01" w:rsidRDefault="00E64346" w:rsidP="00023C3F">
      <w:pPr>
        <w:rPr>
          <w:rFonts w:ascii="Times New Roman" w:hAnsi="Times New Roman" w:cs="Times New Roman"/>
          <w:sz w:val="24"/>
          <w:szCs w:val="24"/>
        </w:rPr>
      </w:pPr>
      <w:r w:rsidRPr="00147F01">
        <w:rPr>
          <w:rFonts w:ascii="Times New Roman" w:eastAsia="Times New Roman" w:hAnsi="Times New Roman" w:cs="Times New Roman"/>
          <w:color w:val="333333"/>
          <w:sz w:val="24"/>
          <w:szCs w:val="24"/>
          <w:lang w:eastAsia="nb-NO"/>
        </w:rPr>
        <w:t>Viser til § 3-2, punkt D som sier noe om våre rutiner for kontroll av innkomne dokumenter.</w:t>
      </w:r>
    </w:p>
    <w:p w:rsidR="00023C3F" w:rsidRPr="009A4EB1" w:rsidRDefault="00023C3F" w:rsidP="00023C3F">
      <w:pPr>
        <w:rPr>
          <w:rFonts w:ascii="Times New Roman" w:hAnsi="Times New Roman" w:cs="Times New Roman"/>
          <w:sz w:val="24"/>
          <w:szCs w:val="24"/>
        </w:rPr>
      </w:pPr>
    </w:p>
    <w:p w:rsidR="00622608" w:rsidRPr="009A4EB1" w:rsidRDefault="00BF1826">
      <w:pPr>
        <w:rPr>
          <w:rFonts w:ascii="Times New Roman" w:hAnsi="Times New Roman" w:cs="Times New Roman"/>
          <w:sz w:val="24"/>
          <w:szCs w:val="24"/>
        </w:rPr>
      </w:pPr>
    </w:p>
    <w:sectPr w:rsidR="00622608" w:rsidRPr="009A4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2BA2"/>
    <w:multiLevelType w:val="multilevel"/>
    <w:tmpl w:val="55CAA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6DD1866"/>
    <w:multiLevelType w:val="multilevel"/>
    <w:tmpl w:val="7D4AF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F57C9"/>
    <w:multiLevelType w:val="multilevel"/>
    <w:tmpl w:val="13529EA6"/>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0"/>
  </w:num>
  <w:num w:numId="4">
    <w:abstractNumId w:val="3"/>
  </w:num>
  <w:num w:numId="5">
    <w:abstractNumId w:val="11"/>
  </w:num>
  <w:num w:numId="6">
    <w:abstractNumId w:val="4"/>
  </w:num>
  <w:num w:numId="7">
    <w:abstractNumId w:val="1"/>
  </w:num>
  <w:num w:numId="8">
    <w:abstractNumId w:val="5"/>
  </w:num>
  <w:num w:numId="9">
    <w:abstractNumId w:val="0"/>
  </w:num>
  <w:num w:numId="10">
    <w:abstractNumId w:val="8"/>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02780"/>
    <w:rsid w:val="00023C3F"/>
    <w:rsid w:val="00052E5E"/>
    <w:rsid w:val="000A0201"/>
    <w:rsid w:val="00133C12"/>
    <w:rsid w:val="00144A52"/>
    <w:rsid w:val="00147F01"/>
    <w:rsid w:val="0018434F"/>
    <w:rsid w:val="001E2018"/>
    <w:rsid w:val="002A00D7"/>
    <w:rsid w:val="003079D8"/>
    <w:rsid w:val="00356759"/>
    <w:rsid w:val="003F4471"/>
    <w:rsid w:val="00405D28"/>
    <w:rsid w:val="00407359"/>
    <w:rsid w:val="00472523"/>
    <w:rsid w:val="0048688D"/>
    <w:rsid w:val="00494C3B"/>
    <w:rsid w:val="004C025C"/>
    <w:rsid w:val="004F2955"/>
    <w:rsid w:val="00582291"/>
    <w:rsid w:val="005D63CB"/>
    <w:rsid w:val="0061729B"/>
    <w:rsid w:val="00630097"/>
    <w:rsid w:val="007B5096"/>
    <w:rsid w:val="007B6EDB"/>
    <w:rsid w:val="007F39B1"/>
    <w:rsid w:val="00885851"/>
    <w:rsid w:val="008F39D2"/>
    <w:rsid w:val="009167F3"/>
    <w:rsid w:val="00952B6E"/>
    <w:rsid w:val="00964DA2"/>
    <w:rsid w:val="00984679"/>
    <w:rsid w:val="009A4EB1"/>
    <w:rsid w:val="00AD4E06"/>
    <w:rsid w:val="00B1236F"/>
    <w:rsid w:val="00B16D3D"/>
    <w:rsid w:val="00B4365C"/>
    <w:rsid w:val="00B534B1"/>
    <w:rsid w:val="00B62275"/>
    <w:rsid w:val="00BE208A"/>
    <w:rsid w:val="00BF1826"/>
    <w:rsid w:val="00C9477D"/>
    <w:rsid w:val="00CB1EC0"/>
    <w:rsid w:val="00D13067"/>
    <w:rsid w:val="00D45C52"/>
    <w:rsid w:val="00D93121"/>
    <w:rsid w:val="00DB3DC0"/>
    <w:rsid w:val="00DD482B"/>
    <w:rsid w:val="00E0024A"/>
    <w:rsid w:val="00E64346"/>
    <w:rsid w:val="00EE143F"/>
    <w:rsid w:val="00FF14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E21D"/>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CB1EC0"/>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Bobletekst">
    <w:name w:val="Balloon Text"/>
    <w:basedOn w:val="Normal"/>
    <w:link w:val="BobletekstTegn"/>
    <w:uiPriority w:val="99"/>
    <w:semiHidden/>
    <w:unhideWhenUsed/>
    <w:rsid w:val="009167F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167F3"/>
    <w:rPr>
      <w:rFonts w:ascii="Segoe UI" w:hAnsi="Segoe UI" w:cs="Segoe UI"/>
      <w:sz w:val="18"/>
      <w:szCs w:val="18"/>
    </w:rPr>
  </w:style>
  <w:style w:type="paragraph" w:styleId="NormalWeb">
    <w:name w:val="Normal (Web)"/>
    <w:basedOn w:val="Normal"/>
    <w:uiPriority w:val="99"/>
    <w:unhideWhenUsed/>
    <w:rsid w:val="009167F3"/>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CB1EC0"/>
    <w:rPr>
      <w:rFonts w:ascii="Times New Roman" w:eastAsia="Times New Roman" w:hAnsi="Times New Roman" w:cs="Times New Roman"/>
      <w:b/>
      <w:bCs/>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dokument/SF/forskrift/2017-12-19-2286/KAPITTEL_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6</Pages>
  <Words>1699</Words>
  <Characters>9007</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Monica Nilsen</cp:lastModifiedBy>
  <cp:revision>24</cp:revision>
  <cp:lastPrinted>2019-01-23T07:29:00Z</cp:lastPrinted>
  <dcterms:created xsi:type="dcterms:W3CDTF">2019-01-10T10:12:00Z</dcterms:created>
  <dcterms:modified xsi:type="dcterms:W3CDTF">2019-04-25T13:22:00Z</dcterms:modified>
</cp:coreProperties>
</file>