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4F2" w:rsidRPr="00262B10" w:rsidRDefault="00262B10">
      <w:pPr>
        <w:rPr>
          <w:b/>
        </w:rPr>
      </w:pPr>
      <w:r w:rsidRPr="00262B10">
        <w:rPr>
          <w:b/>
        </w:rPr>
        <w:t>Postrutine:</w:t>
      </w:r>
    </w:p>
    <w:tbl>
      <w:tblPr>
        <w:tblW w:w="5000" w:type="pct"/>
        <w:tblCellSpacing w:w="15" w:type="dxa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5"/>
        <w:gridCol w:w="3566"/>
        <w:gridCol w:w="1347"/>
        <w:gridCol w:w="2084"/>
      </w:tblGrid>
      <w:tr w:rsidR="00262B10" w:rsidRPr="00262B10" w:rsidTr="00262B1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bookmarkStart w:id="0" w:name="_GoBack"/>
            <w:bookmarkEnd w:id="0"/>
            <w:r w:rsidRPr="00262B1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n-NO"/>
              </w:rPr>
              <w:t>Aktivitet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n-NO"/>
              </w:rPr>
              <w:t>Utfør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n-NO"/>
              </w:rPr>
              <w:t>Ansvar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n-NO"/>
              </w:rPr>
              <w:t>Dokumentføring</w:t>
            </w:r>
          </w:p>
        </w:tc>
      </w:tr>
      <w:tr w:rsidR="00262B10" w:rsidRPr="00262B10" w:rsidTr="00262B1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n-NO"/>
              </w:rPr>
              <w:t>Inngående post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  <w:t>1.       Post vert henta dageleg(elektronisk og postkasse).</w:t>
            </w:r>
          </w:p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  <w:t>2.       Internpost kjem til tenesta</w:t>
            </w:r>
          </w:p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  <w:t>3.       Inngåande dokument frå sakshandsamar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  <w:t>Rullerer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  <w:t>ACOS</w:t>
            </w:r>
          </w:p>
        </w:tc>
      </w:tr>
      <w:tr w:rsidR="00262B10" w:rsidRPr="00262B10" w:rsidTr="00262B1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n-NO"/>
              </w:rPr>
              <w:t>Arbeidsprosess for kontorfaglig ved inngående post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  <w:t>1.       Opprettar journalpost.</w:t>
            </w:r>
          </w:p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  <w:t>2.       Stemplar dokument og fører sakshandsamar, doknr, arkivsaksnr og PID på dokumentet.</w:t>
            </w:r>
          </w:p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  <w:t>3.       Skannar dokument</w:t>
            </w:r>
          </w:p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  <w:t>4.       Brukar filimport for knyting til journalpost. 5. Åpne dok for trygging</w:t>
            </w:r>
          </w:p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  <w:t>5.       Set til J når fil er importert.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  <w:t>Rullerer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  <w:t>ACOS</w:t>
            </w:r>
          </w:p>
        </w:tc>
      </w:tr>
      <w:tr w:rsidR="00262B10" w:rsidRPr="00262B10" w:rsidTr="00262B1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n-NO"/>
              </w:rPr>
              <w:t>Utgående post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  <w:t>1.       Ferdige brev vert lagt i hylle til avdelingsleiar for signering eller til utgåande post for kontorfaglig (avhengig av type brev).</w:t>
            </w:r>
          </w:p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  <w:t>2.       S</w:t>
            </w:r>
            <w:r w:rsidRPr="00262B1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n-NO"/>
              </w:rPr>
              <w:t>akshandsamar </w:t>
            </w:r>
            <w:r w:rsidRPr="00262B1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  <w:t>set dokument i </w:t>
            </w:r>
            <w:r w:rsidRPr="00262B10">
              <w:rPr>
                <w:rFonts w:ascii="Verdana" w:eastAsia="Times New Roman" w:hAnsi="Verdana" w:cs="Times New Roman"/>
                <w:b/>
                <w:bCs/>
                <w:color w:val="000000"/>
                <w:sz w:val="19"/>
                <w:szCs w:val="19"/>
                <w:lang w:eastAsia="nn-NO"/>
              </w:rPr>
              <w:t>J</w:t>
            </w:r>
            <w:r w:rsidRPr="00262B1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  <w:t> ved ferdigstilling (før det vert lagt i hylle til kontorfaglig avd.)</w:t>
            </w:r>
          </w:p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  <w:t>3.       Frankert post vert levert på MENY innan kl.16.00/ daglig. Sakshandsamar MÅ legge post i utboks innan kl.15.00/daglig.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  <w:r w:rsidRPr="00262B10"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  <w:t>Rullerande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62B10" w:rsidRPr="00262B10" w:rsidRDefault="00262B10" w:rsidP="00262B10">
            <w:pPr>
              <w:spacing w:before="100" w:beforeAutospacing="1" w:after="100" w:afterAutospacing="1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9"/>
                <w:szCs w:val="19"/>
                <w:lang w:eastAsia="nn-NO"/>
              </w:rPr>
            </w:pPr>
          </w:p>
        </w:tc>
      </w:tr>
    </w:tbl>
    <w:p w:rsidR="00262B10" w:rsidRDefault="00262B10"/>
    <w:sectPr w:rsidR="00262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B10"/>
    <w:rsid w:val="00262B10"/>
    <w:rsid w:val="0066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styleId="Sterk">
    <w:name w:val="Strong"/>
    <w:basedOn w:val="Standardskriftforavsnitt"/>
    <w:uiPriority w:val="22"/>
    <w:qFormat/>
    <w:rsid w:val="00262B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2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n-NO"/>
    </w:rPr>
  </w:style>
  <w:style w:type="character" w:styleId="Sterk">
    <w:name w:val="Strong"/>
    <w:basedOn w:val="Standardskriftforavsnitt"/>
    <w:uiPriority w:val="22"/>
    <w:qFormat/>
    <w:rsid w:val="00262B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01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IKTNH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Rydland Haukeland</dc:creator>
  <cp:lastModifiedBy>Irene Rydland Haukeland</cp:lastModifiedBy>
  <cp:revision>1</cp:revision>
  <dcterms:created xsi:type="dcterms:W3CDTF">2019-04-29T08:40:00Z</dcterms:created>
  <dcterms:modified xsi:type="dcterms:W3CDTF">2019-04-29T08:41:00Z</dcterms:modified>
</cp:coreProperties>
</file>